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9409" w14:textId="77777777" w:rsidR="005E0296" w:rsidRPr="00884553" w:rsidRDefault="005E0296">
      <w:pPr>
        <w:spacing w:after="360"/>
        <w:jc w:val="center"/>
        <w:rPr>
          <w:b/>
          <w:sz w:val="28"/>
        </w:rPr>
      </w:pPr>
      <w:r w:rsidRPr="00884553">
        <w:rPr>
          <w:b/>
          <w:sz w:val="28"/>
        </w:rPr>
        <w:t>LONNIE R. SNOWDEN, JR., Ph.D.</w:t>
      </w:r>
    </w:p>
    <w:p w14:paraId="0C19E5E1" w14:textId="77777777" w:rsidR="005E0296" w:rsidRDefault="005E0296" w:rsidP="00884553">
      <w:pPr>
        <w:pStyle w:val="BioHeader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PERSONAL INFORMATION</w:t>
      </w:r>
    </w:p>
    <w:p w14:paraId="58949C96" w14:textId="77777777" w:rsidR="00F72E17" w:rsidRDefault="005E0296" w:rsidP="00884553">
      <w:pPr>
        <w:tabs>
          <w:tab w:val="left" w:pos="1080"/>
        </w:tabs>
        <w:rPr>
          <w:sz w:val="22"/>
          <w:szCs w:val="22"/>
        </w:rPr>
      </w:pPr>
      <w:r w:rsidRPr="00D517F3">
        <w:rPr>
          <w:sz w:val="22"/>
          <w:szCs w:val="22"/>
          <w:u w:val="single"/>
        </w:rPr>
        <w:t>Position</w:t>
      </w:r>
      <w:r w:rsidR="00884553" w:rsidRPr="00D517F3">
        <w:rPr>
          <w:sz w:val="22"/>
          <w:szCs w:val="22"/>
        </w:rPr>
        <w:t>:</w:t>
      </w:r>
      <w:r w:rsidR="00884553" w:rsidRPr="00D517F3">
        <w:rPr>
          <w:sz w:val="22"/>
          <w:szCs w:val="22"/>
        </w:rPr>
        <w:tab/>
      </w:r>
      <w:r w:rsidRPr="00D517F3">
        <w:rPr>
          <w:sz w:val="22"/>
          <w:szCs w:val="22"/>
        </w:rPr>
        <w:t>Professor</w:t>
      </w:r>
      <w:r w:rsidR="00F72E17">
        <w:rPr>
          <w:sz w:val="22"/>
          <w:szCs w:val="22"/>
        </w:rPr>
        <w:t xml:space="preserve"> of the Graduate School</w:t>
      </w:r>
    </w:p>
    <w:p w14:paraId="58481B01" w14:textId="77777777" w:rsidR="00293ED9" w:rsidRPr="00D517F3" w:rsidRDefault="00F72E17" w:rsidP="0088455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>H</w:t>
      </w:r>
      <w:r w:rsidR="00293ED9" w:rsidRPr="00D517F3">
        <w:rPr>
          <w:sz w:val="22"/>
          <w:szCs w:val="22"/>
        </w:rPr>
        <w:t>ealth Policy and Management Program</w:t>
      </w:r>
    </w:p>
    <w:p w14:paraId="6140E082" w14:textId="77777777" w:rsidR="005E0296" w:rsidRPr="00D517F3" w:rsidRDefault="00293ED9" w:rsidP="00884553">
      <w:pPr>
        <w:tabs>
          <w:tab w:val="left" w:pos="1080"/>
        </w:tabs>
        <w:rPr>
          <w:sz w:val="22"/>
          <w:szCs w:val="22"/>
        </w:rPr>
      </w:pPr>
      <w:r w:rsidRPr="00D517F3">
        <w:rPr>
          <w:sz w:val="22"/>
          <w:szCs w:val="22"/>
        </w:rPr>
        <w:tab/>
      </w:r>
      <w:r w:rsidR="005E0296" w:rsidRPr="00D517F3">
        <w:rPr>
          <w:sz w:val="22"/>
          <w:szCs w:val="22"/>
        </w:rPr>
        <w:t xml:space="preserve">School of </w:t>
      </w:r>
      <w:r w:rsidR="008C6860" w:rsidRPr="00D517F3">
        <w:rPr>
          <w:sz w:val="22"/>
          <w:szCs w:val="22"/>
        </w:rPr>
        <w:t>Public Health</w:t>
      </w:r>
    </w:p>
    <w:p w14:paraId="10F1D1B1" w14:textId="77777777" w:rsidR="00293ED9" w:rsidRPr="00D517F3" w:rsidRDefault="00293ED9" w:rsidP="00884553">
      <w:pPr>
        <w:tabs>
          <w:tab w:val="left" w:pos="1080"/>
        </w:tabs>
        <w:spacing w:after="60"/>
        <w:rPr>
          <w:sz w:val="22"/>
          <w:szCs w:val="22"/>
        </w:rPr>
      </w:pPr>
      <w:r w:rsidRPr="00D517F3">
        <w:rPr>
          <w:sz w:val="22"/>
          <w:szCs w:val="22"/>
        </w:rPr>
        <w:tab/>
        <w:t>University of California, Berkeley</w:t>
      </w:r>
    </w:p>
    <w:p w14:paraId="05CEB952" w14:textId="77777777" w:rsidR="005E0296" w:rsidRDefault="005E0296" w:rsidP="00884553">
      <w:pPr>
        <w:pStyle w:val="Heading2"/>
        <w:spacing w:before="240" w:after="120"/>
        <w:rPr>
          <w:sz w:val="24"/>
        </w:rPr>
      </w:pPr>
      <w:bookmarkStart w:id="0" w:name="_GoBack"/>
      <w:bookmarkEnd w:id="0"/>
      <w:r>
        <w:rPr>
          <w:sz w:val="24"/>
        </w:rPr>
        <w:t>EDUCATION</w:t>
      </w:r>
    </w:p>
    <w:p w14:paraId="66A83329" w14:textId="77777777" w:rsidR="005E0296" w:rsidRDefault="005E0296" w:rsidP="00884553">
      <w:pPr>
        <w:pStyle w:val="Heading2"/>
        <w:tabs>
          <w:tab w:val="left" w:pos="1620"/>
        </w:tabs>
        <w:spacing w:after="60"/>
        <w:rPr>
          <w:b w:val="0"/>
          <w:bCs/>
        </w:rPr>
      </w:pPr>
      <w:r>
        <w:rPr>
          <w:b w:val="0"/>
          <w:bCs/>
        </w:rPr>
        <w:t>Undergraduate:</w:t>
      </w:r>
      <w:r>
        <w:rPr>
          <w:b w:val="0"/>
          <w:bCs/>
        </w:rPr>
        <w:tab/>
        <w:t xml:space="preserve">University of Michigan, Ann Arbor, Michigan.  B.A. in Psychology, 1969.  </w:t>
      </w:r>
    </w:p>
    <w:p w14:paraId="5DBFAAD2" w14:textId="4C6ACF59" w:rsidR="005E0296" w:rsidRDefault="005E0296" w:rsidP="00884553">
      <w:pPr>
        <w:tabs>
          <w:tab w:val="left" w:pos="1620"/>
        </w:tabs>
        <w:ind w:left="1620" w:hanging="1620"/>
        <w:rPr>
          <w:sz w:val="22"/>
        </w:rPr>
      </w:pPr>
      <w:r>
        <w:rPr>
          <w:sz w:val="22"/>
        </w:rPr>
        <w:t>Graduate:</w:t>
      </w:r>
      <w:r>
        <w:rPr>
          <w:sz w:val="22"/>
        </w:rPr>
        <w:tab/>
        <w:t>Wayne State University, Detroit, Michigan.  M.A. in August 1972.  M</w:t>
      </w:r>
      <w:r w:rsidR="00884553">
        <w:rPr>
          <w:sz w:val="22"/>
        </w:rPr>
        <w:t xml:space="preserve">ajor in Clinical </w:t>
      </w:r>
      <w:r>
        <w:rPr>
          <w:sz w:val="22"/>
        </w:rPr>
        <w:t>Psychology</w:t>
      </w:r>
      <w:r w:rsidR="00F96FB7">
        <w:rPr>
          <w:sz w:val="22"/>
        </w:rPr>
        <w:t xml:space="preserve"> and Community Psychology</w:t>
      </w:r>
      <w:r>
        <w:rPr>
          <w:sz w:val="22"/>
        </w:rPr>
        <w:t>.  Minor in Psychological Measurement.  Ph.D. in January 1975</w:t>
      </w:r>
      <w:r w:rsidR="00F96FB7">
        <w:rPr>
          <w:sz w:val="22"/>
        </w:rPr>
        <w:t xml:space="preserve">. </w:t>
      </w:r>
    </w:p>
    <w:p w14:paraId="651409DC" w14:textId="77777777" w:rsidR="00AA64FF" w:rsidRDefault="005E0296" w:rsidP="00AA64FF">
      <w:pPr>
        <w:pStyle w:val="Heading2"/>
        <w:spacing w:before="240" w:after="120"/>
        <w:rPr>
          <w:sz w:val="24"/>
        </w:rPr>
      </w:pPr>
      <w:r>
        <w:rPr>
          <w:sz w:val="24"/>
        </w:rPr>
        <w:t>PROFESSIONAL EXPERIENCE</w:t>
      </w:r>
    </w:p>
    <w:p w14:paraId="02A64946" w14:textId="5CAD97B6" w:rsidR="00AA64FF" w:rsidRPr="007F421C" w:rsidRDefault="00AA64FF" w:rsidP="00AA64FF">
      <w:pPr>
        <w:pStyle w:val="Heading2"/>
        <w:spacing w:before="240" w:after="120"/>
        <w:rPr>
          <w:b w:val="0"/>
          <w:szCs w:val="22"/>
        </w:rPr>
      </w:pPr>
      <w:r w:rsidRPr="007F421C">
        <w:rPr>
          <w:b w:val="0"/>
          <w:szCs w:val="22"/>
        </w:rPr>
        <w:t>Affiliated Faculty Member, Joint Medical Program, University of California Berkeley-University of California San Francisco</w:t>
      </w:r>
      <w:r w:rsidR="00F96FB7" w:rsidRPr="007F421C">
        <w:rPr>
          <w:b w:val="0"/>
          <w:szCs w:val="22"/>
        </w:rPr>
        <w:t>, 2015-present.</w:t>
      </w:r>
    </w:p>
    <w:p w14:paraId="0E666E6A" w14:textId="21E00E03" w:rsidR="000B1BC9" w:rsidRDefault="000B1BC9">
      <w:pPr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Professor of the Graduate School, Health Policy and Management Division, School of Public Health, University of California, Berkeley, 2012-present</w:t>
      </w:r>
    </w:p>
    <w:p w14:paraId="045B195E" w14:textId="2A92AA49" w:rsidR="008C6860" w:rsidRDefault="008C6860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Professor, </w:t>
      </w:r>
      <w:r w:rsidR="004C357C" w:rsidRPr="006905CC">
        <w:rPr>
          <w:sz w:val="22"/>
          <w:szCs w:val="22"/>
        </w:rPr>
        <w:t>Heal</w:t>
      </w:r>
      <w:r w:rsidR="000B1BC9">
        <w:rPr>
          <w:sz w:val="22"/>
          <w:szCs w:val="22"/>
        </w:rPr>
        <w:t>th Policy and Management Division</w:t>
      </w:r>
      <w:r w:rsidR="004C357C" w:rsidRPr="006905CC">
        <w:rPr>
          <w:sz w:val="22"/>
          <w:szCs w:val="22"/>
        </w:rPr>
        <w:t xml:space="preserve">, </w:t>
      </w:r>
      <w:r w:rsidRPr="006905CC">
        <w:rPr>
          <w:sz w:val="22"/>
          <w:szCs w:val="22"/>
        </w:rPr>
        <w:t>School of Public Health, University of Ca</w:t>
      </w:r>
      <w:r w:rsidR="000B1BC9">
        <w:rPr>
          <w:sz w:val="22"/>
          <w:szCs w:val="22"/>
        </w:rPr>
        <w:t>lifornia, Berkeley, 2008-2012</w:t>
      </w:r>
      <w:r w:rsidRPr="006905CC">
        <w:rPr>
          <w:sz w:val="22"/>
          <w:szCs w:val="22"/>
        </w:rPr>
        <w:t>.</w:t>
      </w:r>
    </w:p>
    <w:p w14:paraId="0484412F" w14:textId="77777777" w:rsidR="00B51824" w:rsidRPr="007F421C" w:rsidRDefault="00B51824" w:rsidP="00B51824">
      <w:pPr>
        <w:pStyle w:val="Heading2"/>
        <w:spacing w:before="240" w:after="120"/>
        <w:rPr>
          <w:b w:val="0"/>
          <w:szCs w:val="22"/>
        </w:rPr>
      </w:pPr>
      <w:r w:rsidRPr="007F421C">
        <w:rPr>
          <w:b w:val="0"/>
          <w:szCs w:val="22"/>
        </w:rPr>
        <w:t>Member, Diversity and Health Disparities Cluster, Haas Institute for a Fair and Inclusive Society</w:t>
      </w:r>
      <w:r>
        <w:rPr>
          <w:b w:val="0"/>
          <w:szCs w:val="22"/>
        </w:rPr>
        <w:t>, 2012-present.</w:t>
      </w:r>
    </w:p>
    <w:p w14:paraId="200FE88D" w14:textId="1D591D4D" w:rsidR="006C7E9C" w:rsidRPr="006905CC" w:rsidRDefault="006C7E9C">
      <w:pPr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Senior Scholar, Brown School, Washington University St. Louis, 2008-present</w:t>
      </w:r>
    </w:p>
    <w:p w14:paraId="35E8CCA4" w14:textId="4CEC7CA6" w:rsidR="00572593" w:rsidRPr="006905CC" w:rsidRDefault="00572593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Faculty Member, Robert Wood Johnson Health and Society Scholars Program, University of California San </w:t>
      </w:r>
      <w:r w:rsidR="00D517F3">
        <w:rPr>
          <w:sz w:val="22"/>
          <w:szCs w:val="22"/>
        </w:rPr>
        <w:t>Francisco</w:t>
      </w:r>
      <w:r w:rsidRPr="006905CC">
        <w:rPr>
          <w:sz w:val="22"/>
          <w:szCs w:val="22"/>
        </w:rPr>
        <w:t>-UC Berkeley, 2006-</w:t>
      </w:r>
      <w:r w:rsidR="008C6703">
        <w:rPr>
          <w:sz w:val="22"/>
          <w:szCs w:val="22"/>
        </w:rPr>
        <w:t>2015</w:t>
      </w:r>
      <w:r w:rsidRPr="006905CC">
        <w:rPr>
          <w:sz w:val="22"/>
          <w:szCs w:val="22"/>
        </w:rPr>
        <w:t>.</w:t>
      </w:r>
    </w:p>
    <w:p w14:paraId="3EFF90D6" w14:textId="77777777" w:rsidR="00572593" w:rsidRPr="006905CC" w:rsidRDefault="00572593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Faculty Member, Health Services and Policy Analysis PhD program, UC Berkeley, 2000-present.</w:t>
      </w:r>
    </w:p>
    <w:p w14:paraId="6D6432BD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Affiliated Professor, Department of Psychology, Unive</w:t>
      </w:r>
      <w:r w:rsidR="00FB54FA" w:rsidRPr="006905CC">
        <w:rPr>
          <w:sz w:val="22"/>
          <w:szCs w:val="22"/>
        </w:rPr>
        <w:t xml:space="preserve">rsity of California, Berkeley, </w:t>
      </w:r>
      <w:r w:rsidRPr="006905CC">
        <w:rPr>
          <w:sz w:val="22"/>
          <w:szCs w:val="22"/>
        </w:rPr>
        <w:t>1986</w:t>
      </w:r>
      <w:r w:rsidR="006905CC" w:rsidRPr="006905CC">
        <w:rPr>
          <w:sz w:val="22"/>
          <w:szCs w:val="22"/>
        </w:rPr>
        <w:t>-</w:t>
      </w:r>
      <w:r w:rsidRPr="006905CC">
        <w:rPr>
          <w:sz w:val="22"/>
          <w:szCs w:val="22"/>
        </w:rPr>
        <w:t>present.</w:t>
      </w:r>
    </w:p>
    <w:p w14:paraId="37FB6410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Affiliated Professor, Health Services and Policy Analysis, School of Public Health, University of California, Berkeley.  1999</w:t>
      </w:r>
      <w:r w:rsidR="006905CC" w:rsidRPr="006905CC">
        <w:rPr>
          <w:sz w:val="22"/>
          <w:szCs w:val="22"/>
        </w:rPr>
        <w:t>-</w:t>
      </w:r>
      <w:r w:rsidR="002F5A4C" w:rsidRPr="006905CC">
        <w:rPr>
          <w:sz w:val="22"/>
          <w:szCs w:val="22"/>
        </w:rPr>
        <w:t>2008</w:t>
      </w:r>
      <w:r w:rsidRPr="006905CC">
        <w:rPr>
          <w:sz w:val="22"/>
          <w:szCs w:val="22"/>
        </w:rPr>
        <w:t>.</w:t>
      </w:r>
    </w:p>
    <w:p w14:paraId="423A86C4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Visiting Professor, School of Social Work, Univ</w:t>
      </w:r>
      <w:r w:rsidR="00FB54FA" w:rsidRPr="006905CC">
        <w:rPr>
          <w:sz w:val="22"/>
          <w:szCs w:val="22"/>
        </w:rPr>
        <w:t xml:space="preserve">ersity of Southern California, </w:t>
      </w:r>
      <w:r w:rsidRPr="006905CC">
        <w:rPr>
          <w:sz w:val="22"/>
          <w:szCs w:val="22"/>
        </w:rPr>
        <w:t>2003</w:t>
      </w:r>
      <w:r w:rsidR="006905CC" w:rsidRPr="006905CC">
        <w:rPr>
          <w:sz w:val="22"/>
          <w:szCs w:val="22"/>
        </w:rPr>
        <w:t>-</w:t>
      </w:r>
      <w:r w:rsidRPr="006905CC">
        <w:rPr>
          <w:sz w:val="22"/>
          <w:szCs w:val="22"/>
        </w:rPr>
        <w:t>2004.</w:t>
      </w:r>
    </w:p>
    <w:p w14:paraId="5A50D595" w14:textId="77777777" w:rsidR="006905CC" w:rsidRPr="006905CC" w:rsidRDefault="006905CC" w:rsidP="006905CC">
      <w:pPr>
        <w:spacing w:after="12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Assistant Professor to Professor, School of Social Welfare, University of California, Berkeley.  </w:t>
      </w:r>
      <w:r w:rsidRPr="006905CC">
        <w:rPr>
          <w:sz w:val="22"/>
          <w:szCs w:val="22"/>
        </w:rPr>
        <w:br/>
        <w:t>1978 to 2008.</w:t>
      </w:r>
    </w:p>
    <w:p w14:paraId="6A1EA0CC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Director, Center for Mental Health Services Research.  1995</w:t>
      </w:r>
      <w:r w:rsidR="006905CC" w:rsidRPr="006905CC">
        <w:rPr>
          <w:sz w:val="22"/>
          <w:szCs w:val="22"/>
        </w:rPr>
        <w:t>-</w:t>
      </w:r>
      <w:r w:rsidRPr="006905CC">
        <w:rPr>
          <w:sz w:val="22"/>
          <w:szCs w:val="22"/>
        </w:rPr>
        <w:t>present.</w:t>
      </w:r>
    </w:p>
    <w:p w14:paraId="340BB2FD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Acting Director, Center for Research on the Organization and Financing of Care </w:t>
      </w:r>
      <w:proofErr w:type="gramStart"/>
      <w:r w:rsidRPr="006905CC">
        <w:rPr>
          <w:sz w:val="22"/>
          <w:szCs w:val="22"/>
        </w:rPr>
        <w:t>For</w:t>
      </w:r>
      <w:proofErr w:type="gramEnd"/>
      <w:r w:rsidRPr="006905CC">
        <w:rPr>
          <w:sz w:val="22"/>
          <w:szCs w:val="22"/>
        </w:rPr>
        <w:t xml:space="preserve"> the Severely Mentally Ill (now Center for Men</w:t>
      </w:r>
      <w:r w:rsidR="00FB54FA" w:rsidRPr="006905CC">
        <w:rPr>
          <w:sz w:val="22"/>
          <w:szCs w:val="22"/>
        </w:rPr>
        <w:t xml:space="preserve">tal Health Services Research), </w:t>
      </w:r>
      <w:r w:rsidRPr="006905CC">
        <w:rPr>
          <w:sz w:val="22"/>
          <w:szCs w:val="22"/>
        </w:rPr>
        <w:t>1993.</w:t>
      </w:r>
    </w:p>
    <w:p w14:paraId="3FDE5792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Co-Investigator, </w:t>
      </w:r>
      <w:r w:rsidR="00FB54FA" w:rsidRPr="006905CC">
        <w:rPr>
          <w:sz w:val="22"/>
          <w:szCs w:val="22"/>
        </w:rPr>
        <w:t xml:space="preserve">Center for Self-Help Research, </w:t>
      </w:r>
      <w:r w:rsidRPr="006905CC">
        <w:rPr>
          <w:sz w:val="22"/>
          <w:szCs w:val="22"/>
        </w:rPr>
        <w:t>1990</w:t>
      </w:r>
      <w:r w:rsidR="006905CC" w:rsidRPr="006905CC">
        <w:rPr>
          <w:sz w:val="22"/>
          <w:szCs w:val="22"/>
        </w:rPr>
        <w:t>-</w:t>
      </w:r>
      <w:r w:rsidRPr="006905CC">
        <w:rPr>
          <w:sz w:val="22"/>
          <w:szCs w:val="22"/>
        </w:rPr>
        <w:t>1992.</w:t>
      </w:r>
    </w:p>
    <w:p w14:paraId="4FD256B4" w14:textId="77777777" w:rsidR="006905CC" w:rsidRPr="006905CC" w:rsidRDefault="006905CC" w:rsidP="006905CC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>Associate Director, Center for Research on the Organization and Financing of Care for the Severely Mentally Ill (now Center for Mental Health Services Research), 1989-1995.</w:t>
      </w:r>
    </w:p>
    <w:p w14:paraId="535508FD" w14:textId="77777777" w:rsidR="005E0296" w:rsidRPr="006905CC" w:rsidRDefault="005E0296">
      <w:pPr>
        <w:spacing w:after="60"/>
        <w:ind w:left="720" w:hanging="720"/>
        <w:rPr>
          <w:sz w:val="22"/>
          <w:szCs w:val="22"/>
        </w:rPr>
      </w:pPr>
      <w:r w:rsidRPr="006905CC">
        <w:rPr>
          <w:sz w:val="22"/>
          <w:szCs w:val="22"/>
        </w:rPr>
        <w:t xml:space="preserve">Visiting Assistant Professor, Department of Psychology, University of California, Berkeley. </w:t>
      </w:r>
    </w:p>
    <w:p w14:paraId="0046A456" w14:textId="77777777" w:rsidR="005E0296" w:rsidRPr="006905CC" w:rsidRDefault="005E0296">
      <w:pPr>
        <w:spacing w:after="60"/>
        <w:ind w:left="720"/>
        <w:rPr>
          <w:sz w:val="22"/>
          <w:szCs w:val="22"/>
        </w:rPr>
      </w:pPr>
      <w:r w:rsidRPr="006905CC">
        <w:rPr>
          <w:sz w:val="22"/>
          <w:szCs w:val="22"/>
        </w:rPr>
        <w:t>1977</w:t>
      </w:r>
      <w:r w:rsidR="006905CC" w:rsidRPr="006905CC">
        <w:rPr>
          <w:sz w:val="22"/>
          <w:szCs w:val="22"/>
        </w:rPr>
        <w:t>-</w:t>
      </w:r>
      <w:r w:rsidRPr="006905CC">
        <w:rPr>
          <w:sz w:val="22"/>
          <w:szCs w:val="22"/>
        </w:rPr>
        <w:t>1978.</w:t>
      </w:r>
    </w:p>
    <w:p w14:paraId="311B233A" w14:textId="77777777" w:rsidR="005E0296" w:rsidRPr="006905CC" w:rsidRDefault="005E029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 w:rsidRPr="006905CC">
        <w:rPr>
          <w:szCs w:val="22"/>
        </w:rPr>
        <w:t>Assistant Professor, Department of Psycho</w:t>
      </w:r>
      <w:r w:rsidR="00FB54FA" w:rsidRPr="006905CC">
        <w:rPr>
          <w:szCs w:val="22"/>
        </w:rPr>
        <w:t xml:space="preserve">logy, University of Oregon, </w:t>
      </w:r>
      <w:r w:rsidRPr="006905CC">
        <w:rPr>
          <w:szCs w:val="22"/>
        </w:rPr>
        <w:t>1974</w:t>
      </w:r>
      <w:r w:rsidR="006905CC" w:rsidRPr="006905CC">
        <w:rPr>
          <w:szCs w:val="22"/>
        </w:rPr>
        <w:t>-</w:t>
      </w:r>
      <w:r w:rsidRPr="006905CC">
        <w:rPr>
          <w:szCs w:val="22"/>
        </w:rPr>
        <w:t>1977.</w:t>
      </w:r>
    </w:p>
    <w:p w14:paraId="79233372" w14:textId="77777777" w:rsidR="005E0296" w:rsidRDefault="005E0296" w:rsidP="00884553">
      <w:pPr>
        <w:pStyle w:val="Heading2"/>
        <w:spacing w:before="240" w:after="120"/>
        <w:rPr>
          <w:sz w:val="24"/>
        </w:rPr>
      </w:pPr>
      <w:r>
        <w:rPr>
          <w:sz w:val="24"/>
        </w:rPr>
        <w:lastRenderedPageBreak/>
        <w:t>AWARDS AND HONORS</w:t>
      </w:r>
    </w:p>
    <w:p w14:paraId="119D9604" w14:textId="77777777" w:rsidR="00E65D70" w:rsidRPr="00E65D70" w:rsidRDefault="00E65D70" w:rsidP="00E65D7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Keynote speaker, </w:t>
      </w:r>
      <w:r w:rsidRPr="00E65D70">
        <w:rPr>
          <w:sz w:val="22"/>
          <w:szCs w:val="22"/>
        </w:rPr>
        <w:t>American Psychological Association Division 45 Society for the Psychological Study of Culture, Ethnicity, and Race Research conference will be held July 19-21, 2018,</w:t>
      </w:r>
    </w:p>
    <w:p w14:paraId="707CB9BB" w14:textId="3BDEE190" w:rsidR="00DD3049" w:rsidRDefault="00DD3049" w:rsidP="0057741D">
      <w:pPr>
        <w:ind w:left="720" w:hanging="720"/>
      </w:pPr>
      <w:r w:rsidRPr="002853C0">
        <w:rPr>
          <w:sz w:val="22"/>
          <w:szCs w:val="22"/>
        </w:rPr>
        <w:t>American Psychological Association Award for Distinguished Contributions to Research in Public Policy, 2014</w:t>
      </w:r>
      <w:r>
        <w:t>.</w:t>
      </w:r>
    </w:p>
    <w:p w14:paraId="58B01880" w14:textId="666E5E46" w:rsidR="009C0F49" w:rsidRPr="00F96FB7" w:rsidRDefault="009C0F49" w:rsidP="002853C0">
      <w:pPr>
        <w:ind w:left="720" w:hanging="720"/>
        <w:rPr>
          <w:sz w:val="22"/>
          <w:szCs w:val="22"/>
        </w:rPr>
      </w:pPr>
      <w:r w:rsidRPr="00F96FB7">
        <w:rPr>
          <w:sz w:val="22"/>
          <w:szCs w:val="22"/>
        </w:rPr>
        <w:t>The Berkeley Citation, 2012: “For Distinguished Achievements and Notable Service to the University”.</w:t>
      </w:r>
    </w:p>
    <w:p w14:paraId="5679A0A9" w14:textId="77777777" w:rsidR="006F7D47" w:rsidRPr="005E096F" w:rsidRDefault="006F7D47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bookmarkStart w:id="1" w:name="honors"/>
      <w:r w:rsidRPr="005E096F">
        <w:rPr>
          <w:szCs w:val="22"/>
        </w:rPr>
        <w:t>Scott Memorial Speaker: Council on Social Work Education Annual Program Meeting, Philadelphia, PA. 2008.</w:t>
      </w:r>
    </w:p>
    <w:p w14:paraId="1315642A" w14:textId="77777777" w:rsidR="005E0296" w:rsidRPr="005E096F" w:rsidRDefault="005E0296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5E096F">
        <w:rPr>
          <w:szCs w:val="22"/>
        </w:rPr>
        <w:t>Society for Community Research and Action: Division 27 of the American Psychological Association. Award for Outstanding Contribution to Theory and Research.  2003.</w:t>
      </w:r>
    </w:p>
    <w:p w14:paraId="36B060E5" w14:textId="77777777" w:rsidR="00A71288" w:rsidRPr="005E096F" w:rsidRDefault="005E0296" w:rsidP="00A71288">
      <w:pPr>
        <w:spacing w:after="60"/>
        <w:ind w:left="720" w:hanging="720"/>
        <w:rPr>
          <w:bCs/>
          <w:sz w:val="22"/>
          <w:szCs w:val="22"/>
        </w:rPr>
      </w:pPr>
      <w:r w:rsidRPr="005E096F">
        <w:rPr>
          <w:bCs/>
          <w:sz w:val="22"/>
          <w:szCs w:val="22"/>
        </w:rPr>
        <w:t>Surgeon General’s Exemplary Service Award. 2002.</w:t>
      </w:r>
      <w:bookmarkStart w:id="2" w:name="z1"/>
    </w:p>
    <w:p w14:paraId="27820F87" w14:textId="77777777" w:rsidR="00A71288" w:rsidRPr="005E096F" w:rsidRDefault="00A71288" w:rsidP="00A71288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bCs/>
          <w:szCs w:val="22"/>
        </w:rPr>
      </w:pPr>
      <w:r w:rsidRPr="005E096F">
        <w:rPr>
          <w:bCs/>
          <w:szCs w:val="22"/>
        </w:rPr>
        <w:t>Invited</w:t>
      </w:r>
      <w:r w:rsidR="009C7C8C" w:rsidRPr="005E096F">
        <w:rPr>
          <w:bCs/>
          <w:szCs w:val="22"/>
        </w:rPr>
        <w:t xml:space="preserve"> Address</w:t>
      </w:r>
      <w:r w:rsidRPr="005E096F">
        <w:rPr>
          <w:bCs/>
          <w:szCs w:val="22"/>
        </w:rPr>
        <w:t xml:space="preserve">: Office of Behavioral and Social Sciences Research, National Institutes of Health. Vienna, VA.  April 2002. </w:t>
      </w:r>
    </w:p>
    <w:p w14:paraId="439A7BD2" w14:textId="77777777" w:rsidR="00884553" w:rsidRPr="005E096F" w:rsidRDefault="00A71288" w:rsidP="00884553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bCs/>
          <w:szCs w:val="22"/>
        </w:rPr>
      </w:pPr>
      <w:r w:rsidRPr="005E096F">
        <w:rPr>
          <w:bCs/>
          <w:szCs w:val="22"/>
        </w:rPr>
        <w:t xml:space="preserve">Co-Scientific Editor, </w:t>
      </w:r>
      <w:r w:rsidRPr="005E096F">
        <w:rPr>
          <w:bCs/>
          <w:szCs w:val="22"/>
          <w:u w:val="single"/>
        </w:rPr>
        <w:t>Mental Health: Culture, Race, and Ethnicity: A Supplement to Mental Health: A Report of the Surgeon General</w:t>
      </w:r>
      <w:r w:rsidRPr="005E096F">
        <w:rPr>
          <w:bCs/>
          <w:szCs w:val="22"/>
        </w:rPr>
        <w:t xml:space="preserve">.  2001. </w:t>
      </w:r>
      <w:bookmarkStart w:id="3" w:name="a6"/>
    </w:p>
    <w:p w14:paraId="188CEF99" w14:textId="77777777" w:rsidR="00A71288" w:rsidRPr="005E096F" w:rsidRDefault="00A71288" w:rsidP="00A712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5E096F">
        <w:rPr>
          <w:szCs w:val="22"/>
        </w:rPr>
        <w:t xml:space="preserve">Advisor, Strategic Plan on Reducing Health Disparities, National Institute of Mental Health.  2000. </w:t>
      </w:r>
      <w:bookmarkEnd w:id="3"/>
    </w:p>
    <w:p w14:paraId="71D07EEB" w14:textId="77777777" w:rsidR="00A71288" w:rsidRPr="005E096F" w:rsidRDefault="00A71288" w:rsidP="00A71288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Invited Speaker, Sixteenth Annual Rosalynn Carter Symposium on Mental Health Policy: “Reducing Disparities: Racial, Ethnic, and Cultural Minorities and Mental Health,” Carter Center, Atlanta, GA.  2000.</w:t>
      </w:r>
    </w:p>
    <w:p w14:paraId="66A2025E" w14:textId="77777777" w:rsidR="00A71288" w:rsidRPr="005E096F" w:rsidRDefault="00A71288" w:rsidP="00A712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bookmarkStart w:id="4" w:name="z2"/>
      <w:bookmarkEnd w:id="2"/>
      <w:r w:rsidRPr="005E096F">
        <w:rPr>
          <w:szCs w:val="22"/>
        </w:rPr>
        <w:t xml:space="preserve">Contributor,  </w:t>
      </w:r>
      <w:r w:rsidRPr="005E096F">
        <w:rPr>
          <w:szCs w:val="22"/>
          <w:u w:val="single"/>
        </w:rPr>
        <w:t>Surgeon General’s Report on Mental Health</w:t>
      </w:r>
      <w:r w:rsidRPr="005E096F">
        <w:rPr>
          <w:szCs w:val="22"/>
        </w:rPr>
        <w:t>,  1999.</w:t>
      </w:r>
    </w:p>
    <w:bookmarkEnd w:id="4"/>
    <w:p w14:paraId="7041B9DF" w14:textId="77777777" w:rsidR="00A71288" w:rsidRPr="005E096F" w:rsidRDefault="00A71288" w:rsidP="00A71288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Susie B. Robins Memorial Lecturer, American Nurses Association, San Diego.  1998.</w:t>
      </w:r>
    </w:p>
    <w:p w14:paraId="2484852B" w14:textId="77777777" w:rsidR="00A71288" w:rsidRPr="005E096F" w:rsidRDefault="00A71288" w:rsidP="00A71288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Society for Social Work and Research Award for Outstanding Published Work, First Runner Up.  1996.</w:t>
      </w:r>
    </w:p>
    <w:p w14:paraId="0AF57E7E" w14:textId="77777777" w:rsidR="00A71288" w:rsidRPr="005E096F" w:rsidRDefault="00A71288" w:rsidP="00A71288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Keynote Speaker, “Managed Care and Ethnic Minorities: Developing an Evaluation Agenda,” Center for Mental Health Services, Substance Abuse and Mental Health Services Admin.  June 1996.</w:t>
      </w:r>
    </w:p>
    <w:p w14:paraId="07026046" w14:textId="77777777" w:rsidR="009C7C8C" w:rsidRPr="005E096F" w:rsidRDefault="009C7C8C" w:rsidP="009C7C8C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Keynote Speaker, "Mental Health Services Research and African-American Communities."  African American Mental Health Research Center, National Institute of Mental Health.  July 1992.</w:t>
      </w:r>
    </w:p>
    <w:p w14:paraId="01340F43" w14:textId="77777777" w:rsidR="009C7C8C" w:rsidRPr="005E096F" w:rsidRDefault="009C7C8C" w:rsidP="009C7C8C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 w:rsidRPr="005E096F">
        <w:rPr>
          <w:szCs w:val="22"/>
        </w:rPr>
        <w:t>President, Society for Community Research and Action (Division 27, American Psychological Association).  1991</w:t>
      </w:r>
      <w:r w:rsidR="005E096F">
        <w:rPr>
          <w:szCs w:val="22"/>
        </w:rPr>
        <w:t>-</w:t>
      </w:r>
      <w:r w:rsidRPr="005E096F">
        <w:rPr>
          <w:szCs w:val="22"/>
        </w:rPr>
        <w:t>1992.</w:t>
      </w:r>
    </w:p>
    <w:p w14:paraId="453A28CC" w14:textId="77777777" w:rsidR="009C7C8C" w:rsidRPr="005E096F" w:rsidRDefault="009C7C8C" w:rsidP="009C7C8C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Member, Service Systems Research Panel, National Plan for Research to Improve Care for the Severely Mentally Ill, National Institute of Mental Health.  1989</w:t>
      </w:r>
      <w:r w:rsidR="005E096F">
        <w:rPr>
          <w:sz w:val="22"/>
          <w:szCs w:val="22"/>
        </w:rPr>
        <w:t>-</w:t>
      </w:r>
      <w:r w:rsidRPr="005E096F">
        <w:rPr>
          <w:sz w:val="22"/>
          <w:szCs w:val="22"/>
        </w:rPr>
        <w:t>1990.</w:t>
      </w:r>
    </w:p>
    <w:p w14:paraId="633C016F" w14:textId="77777777" w:rsidR="00A71288" w:rsidRPr="005E096F" w:rsidRDefault="00A71288" w:rsidP="00B04419">
      <w:pPr>
        <w:spacing w:after="60"/>
        <w:ind w:left="720" w:hanging="720"/>
        <w:rPr>
          <w:sz w:val="22"/>
          <w:szCs w:val="22"/>
        </w:rPr>
      </w:pPr>
      <w:r w:rsidRPr="005E096F">
        <w:rPr>
          <w:sz w:val="22"/>
          <w:szCs w:val="22"/>
        </w:rPr>
        <w:t>Keynote Speaker and Presenter, Western Minority Mental Health Services Research Workshop, National Institute of Mental Health, Honolulu. 1989.</w:t>
      </w:r>
    </w:p>
    <w:p w14:paraId="100FF723" w14:textId="77777777" w:rsidR="00884553" w:rsidRDefault="00A71288" w:rsidP="00884553">
      <w:pPr>
        <w:keepNext/>
        <w:spacing w:before="240" w:after="120"/>
        <w:ind w:left="720" w:hanging="720"/>
        <w:rPr>
          <w:b/>
        </w:rPr>
      </w:pPr>
      <w:r w:rsidRPr="00020153">
        <w:rPr>
          <w:b/>
        </w:rPr>
        <w:t>EDITORIAL BOARD SERVICE</w:t>
      </w:r>
      <w:bookmarkStart w:id="5" w:name="b1"/>
      <w:bookmarkEnd w:id="1"/>
    </w:p>
    <w:p w14:paraId="4F88BE33" w14:textId="77777777" w:rsidR="00336D31" w:rsidRPr="00336D31" w:rsidRDefault="00336D31" w:rsidP="00884553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Member, Editorial Board, </w:t>
      </w:r>
      <w:r w:rsidR="00536A17" w:rsidRPr="00536A17">
        <w:rPr>
          <w:sz w:val="22"/>
          <w:u w:val="single"/>
        </w:rPr>
        <w:t>Administration and Policy in Mental Health and</w:t>
      </w:r>
      <w:r w:rsidR="00536A17">
        <w:rPr>
          <w:sz w:val="22"/>
        </w:rPr>
        <w:t xml:space="preserve"> </w:t>
      </w:r>
      <w:r>
        <w:rPr>
          <w:sz w:val="22"/>
          <w:u w:val="single"/>
        </w:rPr>
        <w:t xml:space="preserve">Mental Health Services Research, </w:t>
      </w:r>
      <w:r w:rsidR="00536A17">
        <w:rPr>
          <w:sz w:val="22"/>
        </w:rPr>
        <w:t>1999</w:t>
      </w:r>
      <w:r w:rsidR="00020153">
        <w:rPr>
          <w:sz w:val="22"/>
        </w:rPr>
        <w:t>-</w:t>
      </w:r>
      <w:r w:rsidR="00536A17">
        <w:rPr>
          <w:sz w:val="22"/>
        </w:rPr>
        <w:t>present</w:t>
      </w:r>
      <w:r>
        <w:rPr>
          <w:sz w:val="22"/>
        </w:rPr>
        <w:t>.</w:t>
      </w:r>
    </w:p>
    <w:p w14:paraId="4BF5851E" w14:textId="77777777" w:rsidR="005E0296" w:rsidRDefault="005E0296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Member, Editorial Board, </w:t>
      </w:r>
      <w:r>
        <w:rPr>
          <w:sz w:val="22"/>
          <w:u w:val="single"/>
        </w:rPr>
        <w:t>International Journal of Social Welfare</w:t>
      </w:r>
      <w:r>
        <w:rPr>
          <w:sz w:val="22"/>
        </w:rPr>
        <w:t>. 1998</w:t>
      </w:r>
      <w:r w:rsidR="00020153">
        <w:rPr>
          <w:sz w:val="22"/>
        </w:rPr>
        <w:t>-</w:t>
      </w:r>
      <w:r>
        <w:rPr>
          <w:sz w:val="22"/>
        </w:rPr>
        <w:t>2002.</w:t>
      </w:r>
    </w:p>
    <w:bookmarkEnd w:id="5"/>
    <w:p w14:paraId="25009A87" w14:textId="77777777" w:rsidR="005E0296" w:rsidRDefault="009C7C8C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Member, </w:t>
      </w:r>
      <w:r w:rsidR="005E0296">
        <w:rPr>
          <w:sz w:val="22"/>
        </w:rPr>
        <w:t xml:space="preserve">Editorial Board, </w:t>
      </w:r>
      <w:r w:rsidR="005E0296">
        <w:rPr>
          <w:sz w:val="22"/>
          <w:u w:val="single"/>
        </w:rPr>
        <w:t>Evaluation and Program Planning</w:t>
      </w:r>
      <w:r w:rsidR="005E0296">
        <w:rPr>
          <w:sz w:val="22"/>
        </w:rPr>
        <w:t>.  1992</w:t>
      </w:r>
      <w:r w:rsidR="00020153">
        <w:rPr>
          <w:sz w:val="22"/>
        </w:rPr>
        <w:t>-</w:t>
      </w:r>
      <w:r w:rsidR="005E0296">
        <w:rPr>
          <w:sz w:val="22"/>
        </w:rPr>
        <w:t>1996.</w:t>
      </w:r>
    </w:p>
    <w:p w14:paraId="23350396" w14:textId="77777777" w:rsidR="005E0296" w:rsidRDefault="005E0296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Associate Editor, </w:t>
      </w:r>
      <w:r>
        <w:rPr>
          <w:sz w:val="22"/>
          <w:u w:val="single"/>
        </w:rPr>
        <w:t>American Journal of Community Psychology</w:t>
      </w:r>
      <w:r>
        <w:rPr>
          <w:sz w:val="22"/>
        </w:rPr>
        <w:t>.  1988</w:t>
      </w:r>
      <w:r w:rsidR="00020153">
        <w:rPr>
          <w:sz w:val="22"/>
        </w:rPr>
        <w:t>-</w:t>
      </w:r>
      <w:r>
        <w:rPr>
          <w:sz w:val="22"/>
        </w:rPr>
        <w:t>1993.</w:t>
      </w:r>
    </w:p>
    <w:p w14:paraId="43D76377" w14:textId="77777777" w:rsidR="005E0296" w:rsidRDefault="009C7C8C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Member, </w:t>
      </w:r>
      <w:r w:rsidR="005E0296">
        <w:rPr>
          <w:sz w:val="22"/>
        </w:rPr>
        <w:t xml:space="preserve">Editorial Board, </w:t>
      </w:r>
      <w:r w:rsidR="005E0296">
        <w:rPr>
          <w:sz w:val="22"/>
          <w:u w:val="single"/>
        </w:rPr>
        <w:t>Journal of Community Psychology</w:t>
      </w:r>
      <w:r w:rsidR="005E0296">
        <w:rPr>
          <w:sz w:val="22"/>
        </w:rPr>
        <w:t>.  1983</w:t>
      </w:r>
      <w:r w:rsidR="00020153">
        <w:rPr>
          <w:sz w:val="22"/>
        </w:rPr>
        <w:t>-</w:t>
      </w:r>
      <w:r w:rsidR="005E0296">
        <w:rPr>
          <w:sz w:val="22"/>
        </w:rPr>
        <w:t>1987.</w:t>
      </w:r>
    </w:p>
    <w:p w14:paraId="00788EAE" w14:textId="77777777" w:rsidR="00465544" w:rsidRDefault="002F5A4C" w:rsidP="00465544">
      <w:pPr>
        <w:keepNext/>
        <w:spacing w:before="240" w:after="120"/>
        <w:ind w:left="720" w:hanging="720"/>
      </w:pPr>
      <w:r w:rsidRPr="00FA5B5C">
        <w:rPr>
          <w:b/>
        </w:rPr>
        <w:lastRenderedPageBreak/>
        <w:t>ADVISORY BOARD SERVICE</w:t>
      </w:r>
      <w:r w:rsidR="00465544" w:rsidRPr="00465544">
        <w:t xml:space="preserve"> </w:t>
      </w:r>
    </w:p>
    <w:p w14:paraId="60773CB5" w14:textId="2C0655B8" w:rsidR="00465544" w:rsidRPr="006C7E9C" w:rsidRDefault="00465544" w:rsidP="00465544">
      <w:pPr>
        <w:keepNext/>
        <w:spacing w:before="240" w:after="120"/>
        <w:ind w:left="720" w:hanging="720"/>
      </w:pPr>
      <w:r>
        <w:t>Member, Steering Committee, Management of Schizophrenia in Clinical Practice (MOSAIC) Registry, Genentech, 2012-present</w:t>
      </w:r>
    </w:p>
    <w:p w14:paraId="26BF2518" w14:textId="77777777" w:rsidR="00C85340" w:rsidRPr="00C85340" w:rsidRDefault="00C85340">
      <w:pPr>
        <w:spacing w:after="60"/>
        <w:ind w:left="720" w:hanging="720"/>
        <w:rPr>
          <w:sz w:val="22"/>
        </w:rPr>
      </w:pPr>
      <w:r>
        <w:rPr>
          <w:sz w:val="22"/>
        </w:rPr>
        <w:t>Member, Advisory Board, Center for Drug Abuse Prevention in the Child Welfare System, 2008-present</w:t>
      </w:r>
    </w:p>
    <w:p w14:paraId="0DFED6F9" w14:textId="77777777" w:rsidR="002F5A4C" w:rsidRDefault="002F5A4C" w:rsidP="002F5A4C">
      <w:pPr>
        <w:spacing w:afterLines="60" w:after="144"/>
        <w:ind w:left="720" w:hanging="720"/>
        <w:rPr>
          <w:sz w:val="22"/>
        </w:rPr>
      </w:pPr>
      <w:r>
        <w:rPr>
          <w:sz w:val="22"/>
        </w:rPr>
        <w:t xml:space="preserve">Member, Scientific Advisory Board, Center for Mental Health Services Research, George Warren Brown </w:t>
      </w:r>
      <w:r w:rsidR="002420D8">
        <w:rPr>
          <w:sz w:val="22"/>
        </w:rPr>
        <w:t xml:space="preserve"> </w:t>
      </w:r>
      <w:r>
        <w:rPr>
          <w:sz w:val="22"/>
        </w:rPr>
        <w:t>School of Social Work, Washington University, St. Louis. 2004</w:t>
      </w:r>
      <w:r w:rsidR="00FA5B5C">
        <w:rPr>
          <w:sz w:val="22"/>
        </w:rPr>
        <w:t>-</w:t>
      </w:r>
      <w:r>
        <w:rPr>
          <w:sz w:val="22"/>
        </w:rPr>
        <w:t>present.</w:t>
      </w:r>
    </w:p>
    <w:p w14:paraId="0489CC5A" w14:textId="77777777" w:rsidR="002F5A4C" w:rsidRDefault="002F5A4C" w:rsidP="002F5A4C">
      <w:pPr>
        <w:spacing w:afterLines="60" w:after="144"/>
        <w:ind w:left="720" w:hanging="720"/>
        <w:rPr>
          <w:sz w:val="22"/>
        </w:rPr>
      </w:pPr>
      <w:r>
        <w:rPr>
          <w:sz w:val="22"/>
        </w:rPr>
        <w:t xml:space="preserve">Member, National Scientific and Policy Advisory Council, Hogg Foundation for Mental </w:t>
      </w:r>
      <w:r w:rsidR="00C85340">
        <w:rPr>
          <w:sz w:val="22"/>
        </w:rPr>
        <w:t>Health, University of Texas</w:t>
      </w:r>
      <w:r w:rsidR="00A42474">
        <w:rPr>
          <w:sz w:val="22"/>
        </w:rPr>
        <w:t>.</w:t>
      </w:r>
      <w:r w:rsidR="00C85340">
        <w:rPr>
          <w:sz w:val="22"/>
        </w:rPr>
        <w:t xml:space="preserve"> </w:t>
      </w:r>
      <w:r>
        <w:rPr>
          <w:sz w:val="22"/>
        </w:rPr>
        <w:t>July  2004</w:t>
      </w:r>
      <w:r w:rsidR="006B0595">
        <w:rPr>
          <w:sz w:val="22"/>
        </w:rPr>
        <w:t>-</w:t>
      </w:r>
      <w:r>
        <w:rPr>
          <w:sz w:val="22"/>
        </w:rPr>
        <w:t>2009.</w:t>
      </w:r>
    </w:p>
    <w:p w14:paraId="35714D85" w14:textId="77777777" w:rsidR="002F5A4C" w:rsidRDefault="002F5A4C" w:rsidP="002F5A4C">
      <w:pPr>
        <w:spacing w:afterLines="60" w:after="144"/>
        <w:ind w:left="720" w:hanging="720"/>
        <w:rPr>
          <w:bCs/>
          <w:sz w:val="22"/>
        </w:rPr>
      </w:pPr>
      <w:r>
        <w:rPr>
          <w:bCs/>
          <w:sz w:val="22"/>
        </w:rPr>
        <w:t>Presenter, “Use of Substance Abuse Benefits by Healthy Family Youth.” California Program on Access to Care Policy Briefing, Sacramento, CA.  June 2004.</w:t>
      </w:r>
    </w:p>
    <w:p w14:paraId="56B7C354" w14:textId="77777777" w:rsidR="002F5A4C" w:rsidRDefault="002F5A4C" w:rsidP="002F5A4C">
      <w:pPr>
        <w:ind w:left="720" w:hanging="720"/>
        <w:rPr>
          <w:bCs/>
          <w:sz w:val="22"/>
        </w:rPr>
      </w:pPr>
      <w:r>
        <w:rPr>
          <w:bCs/>
          <w:sz w:val="22"/>
        </w:rPr>
        <w:t xml:space="preserve">Member, National Advisory Board, Charles R. Drew University/UCLA/RAND Project Export.  </w:t>
      </w:r>
    </w:p>
    <w:p w14:paraId="62CD4973" w14:textId="77777777" w:rsidR="002F5A4C" w:rsidRDefault="002F5A4C" w:rsidP="002F5A4C">
      <w:pPr>
        <w:ind w:left="720"/>
        <w:rPr>
          <w:bCs/>
          <w:sz w:val="22"/>
        </w:rPr>
      </w:pPr>
      <w:r>
        <w:rPr>
          <w:bCs/>
          <w:sz w:val="22"/>
        </w:rPr>
        <w:t>2003</w:t>
      </w:r>
      <w:r w:rsidR="00C229B7">
        <w:rPr>
          <w:bCs/>
          <w:sz w:val="22"/>
        </w:rPr>
        <w:t>-</w:t>
      </w:r>
      <w:r>
        <w:rPr>
          <w:bCs/>
          <w:sz w:val="22"/>
        </w:rPr>
        <w:t>present.</w:t>
      </w:r>
    </w:p>
    <w:p w14:paraId="7887BC1B" w14:textId="77777777" w:rsidR="00BC06C5" w:rsidRPr="005B0FA9" w:rsidRDefault="009C7C8C" w:rsidP="00A226FE">
      <w:pPr>
        <w:keepNext/>
        <w:suppressAutoHyphens/>
        <w:spacing w:before="240" w:after="120"/>
        <w:rPr>
          <w:rFonts w:ascii="Arial" w:hAnsi="Arial" w:cs="Arial"/>
          <w:color w:val="000000"/>
          <w:spacing w:val="-2"/>
          <w:szCs w:val="22"/>
        </w:rPr>
      </w:pPr>
      <w:r w:rsidRPr="005B0FA9">
        <w:rPr>
          <w:b/>
        </w:rPr>
        <w:t>LEGISLATIVE TESTIMONY</w:t>
      </w:r>
      <w:r w:rsidR="00336D31" w:rsidRPr="005B0FA9">
        <w:rPr>
          <w:b/>
        </w:rPr>
        <w:t xml:space="preserve"> AND POLICY BRIEFINGS</w:t>
      </w:r>
      <w:r w:rsidR="00BC06C5" w:rsidRPr="005B0FA9">
        <w:rPr>
          <w:rFonts w:ascii="Arial" w:hAnsi="Arial" w:cs="Arial"/>
          <w:color w:val="000000"/>
          <w:spacing w:val="-2"/>
          <w:szCs w:val="22"/>
        </w:rPr>
        <w:t xml:space="preserve"> </w:t>
      </w:r>
    </w:p>
    <w:p w14:paraId="0A485744" w14:textId="77777777" w:rsidR="00C85340" w:rsidRPr="005B0FA9" w:rsidRDefault="00C85340" w:rsidP="00C85340">
      <w:pPr>
        <w:spacing w:after="60"/>
        <w:ind w:left="720" w:hanging="720"/>
        <w:rPr>
          <w:bCs/>
          <w:sz w:val="22"/>
          <w:szCs w:val="22"/>
        </w:rPr>
      </w:pPr>
      <w:r w:rsidRPr="005B0FA9">
        <w:rPr>
          <w:bCs/>
          <w:sz w:val="22"/>
          <w:szCs w:val="22"/>
        </w:rPr>
        <w:t>Testimony on mental health of African Americans in California to California Black Caucus Health Committee, Assembly member Carl Washington, Chair: “Legislation to Eliminate Health Disparities: An Integrated Look at African American Health.” Burbank, CA. 2002.</w:t>
      </w:r>
    </w:p>
    <w:p w14:paraId="14487E22" w14:textId="77777777" w:rsidR="00A226FE" w:rsidRPr="005B0FA9" w:rsidRDefault="00DA1488" w:rsidP="00A226FE">
      <w:pPr>
        <w:ind w:left="720" w:hanging="720"/>
        <w:rPr>
          <w:bCs/>
          <w:sz w:val="22"/>
          <w:szCs w:val="22"/>
        </w:rPr>
      </w:pPr>
      <w:r w:rsidRPr="005B0FA9">
        <w:rPr>
          <w:bCs/>
          <w:sz w:val="22"/>
          <w:szCs w:val="22"/>
        </w:rPr>
        <w:t xml:space="preserve">Presentations to </w:t>
      </w:r>
      <w:r w:rsidR="00BC06C5" w:rsidRPr="005B0FA9">
        <w:rPr>
          <w:bCs/>
          <w:sz w:val="22"/>
          <w:szCs w:val="22"/>
        </w:rPr>
        <w:t xml:space="preserve">California Program on Access to Care </w:t>
      </w:r>
      <w:r w:rsidRPr="005B0FA9">
        <w:rPr>
          <w:bCs/>
          <w:sz w:val="22"/>
          <w:szCs w:val="22"/>
        </w:rPr>
        <w:t xml:space="preserve">California State </w:t>
      </w:r>
      <w:r w:rsidR="00BC06C5" w:rsidRPr="005B0FA9">
        <w:rPr>
          <w:bCs/>
          <w:sz w:val="22"/>
          <w:szCs w:val="22"/>
        </w:rPr>
        <w:t>Policy Briefings:</w:t>
      </w:r>
    </w:p>
    <w:p w14:paraId="3C1B9B32" w14:textId="77777777" w:rsidR="00A226FE" w:rsidRPr="005B0FA9" w:rsidRDefault="00DA1488" w:rsidP="00A226FE">
      <w:pPr>
        <w:ind w:left="1080" w:hanging="360"/>
        <w:rPr>
          <w:bCs/>
          <w:sz w:val="22"/>
          <w:szCs w:val="22"/>
        </w:rPr>
      </w:pPr>
      <w:r w:rsidRPr="005B0FA9">
        <w:rPr>
          <w:bCs/>
          <w:sz w:val="22"/>
          <w:szCs w:val="22"/>
        </w:rPr>
        <w:t xml:space="preserve">California Legislative Tri-Caucus Informational Briefing as convened by California Program on Access to Care (CPAC). </w:t>
      </w:r>
      <w:proofErr w:type="gramStart"/>
      <w:r w:rsidRPr="005B0FA9">
        <w:rPr>
          <w:bCs/>
          <w:sz w:val="22"/>
          <w:szCs w:val="22"/>
        </w:rPr>
        <w:t>August,</w:t>
      </w:r>
      <w:proofErr w:type="gramEnd"/>
      <w:r w:rsidRPr="005B0FA9">
        <w:rPr>
          <w:bCs/>
          <w:sz w:val="22"/>
          <w:szCs w:val="22"/>
        </w:rPr>
        <w:t xml:space="preserve"> 2010.</w:t>
      </w:r>
    </w:p>
    <w:p w14:paraId="0A1D9386" w14:textId="77777777" w:rsidR="00A226FE" w:rsidRPr="005B0FA9" w:rsidRDefault="00BC06C5" w:rsidP="00A226FE">
      <w:pPr>
        <w:ind w:left="1080" w:hanging="360"/>
        <w:rPr>
          <w:color w:val="000000"/>
          <w:spacing w:val="-2"/>
          <w:sz w:val="22"/>
          <w:szCs w:val="22"/>
        </w:rPr>
      </w:pPr>
      <w:r w:rsidRPr="005B0FA9">
        <w:rPr>
          <w:color w:val="000000"/>
          <w:spacing w:val="-2"/>
          <w:sz w:val="22"/>
          <w:szCs w:val="22"/>
        </w:rPr>
        <w:t xml:space="preserve">Description of California’s Limited English Proficient Population &amp; Strategies to Promote Access </w:t>
      </w:r>
      <w:proofErr w:type="gramStart"/>
      <w:r w:rsidRPr="005B0FA9">
        <w:rPr>
          <w:color w:val="000000"/>
          <w:spacing w:val="-2"/>
          <w:sz w:val="22"/>
          <w:szCs w:val="22"/>
        </w:rPr>
        <w:t>March,</w:t>
      </w:r>
      <w:proofErr w:type="gramEnd"/>
      <w:r w:rsidRPr="005B0FA9">
        <w:rPr>
          <w:color w:val="000000"/>
          <w:spacing w:val="-2"/>
          <w:sz w:val="22"/>
          <w:szCs w:val="22"/>
        </w:rPr>
        <w:t xml:space="preserve"> 2009</w:t>
      </w:r>
    </w:p>
    <w:p w14:paraId="2BB144A9" w14:textId="77777777" w:rsidR="00A226FE" w:rsidRPr="005B0FA9" w:rsidRDefault="00BC06C5" w:rsidP="00A226FE">
      <w:pPr>
        <w:ind w:left="1080" w:hanging="360"/>
        <w:rPr>
          <w:color w:val="000000"/>
          <w:spacing w:val="-2"/>
          <w:sz w:val="22"/>
          <w:szCs w:val="22"/>
        </w:rPr>
      </w:pPr>
      <w:r w:rsidRPr="005B0FA9">
        <w:rPr>
          <w:color w:val="000000"/>
          <w:spacing w:val="-2"/>
          <w:sz w:val="22"/>
          <w:szCs w:val="22"/>
        </w:rPr>
        <w:t xml:space="preserve">Do HMOs Help or Hinder Access to Care for Children of Color with Special Health Care Needs? </w:t>
      </w:r>
      <w:proofErr w:type="gramStart"/>
      <w:r w:rsidRPr="005B0FA9">
        <w:rPr>
          <w:color w:val="000000"/>
          <w:spacing w:val="-2"/>
          <w:sz w:val="22"/>
          <w:szCs w:val="22"/>
        </w:rPr>
        <w:t>August,</w:t>
      </w:r>
      <w:proofErr w:type="gramEnd"/>
      <w:r w:rsidRPr="005B0FA9">
        <w:rPr>
          <w:color w:val="000000"/>
          <w:spacing w:val="-2"/>
          <w:sz w:val="22"/>
          <w:szCs w:val="22"/>
        </w:rPr>
        <w:t xml:space="preserve"> 2006</w:t>
      </w:r>
    </w:p>
    <w:p w14:paraId="4AA3DE16" w14:textId="77777777" w:rsidR="00A226FE" w:rsidRPr="005B0FA9" w:rsidRDefault="00A226FE" w:rsidP="00A226FE">
      <w:pPr>
        <w:ind w:left="1080" w:hanging="360"/>
        <w:rPr>
          <w:spacing w:val="-2"/>
          <w:sz w:val="22"/>
          <w:szCs w:val="22"/>
        </w:rPr>
      </w:pPr>
      <w:r w:rsidRPr="005B0FA9">
        <w:rPr>
          <w:spacing w:val="-2"/>
          <w:sz w:val="22"/>
          <w:szCs w:val="22"/>
        </w:rPr>
        <w:t xml:space="preserve">Substance Abuse Benefits for Healthy Family Youth </w:t>
      </w:r>
      <w:proofErr w:type="gramStart"/>
      <w:r w:rsidRPr="005B0FA9">
        <w:rPr>
          <w:spacing w:val="-2"/>
          <w:sz w:val="22"/>
          <w:szCs w:val="22"/>
        </w:rPr>
        <w:t>July,</w:t>
      </w:r>
      <w:proofErr w:type="gramEnd"/>
      <w:r w:rsidRPr="005B0FA9">
        <w:rPr>
          <w:spacing w:val="-2"/>
          <w:sz w:val="22"/>
          <w:szCs w:val="22"/>
        </w:rPr>
        <w:t xml:space="preserve"> 2003</w:t>
      </w:r>
    </w:p>
    <w:p w14:paraId="0B8BD1E7" w14:textId="77777777" w:rsidR="00A226FE" w:rsidRPr="005B0FA9" w:rsidRDefault="00A226FE" w:rsidP="00A226FE">
      <w:pPr>
        <w:ind w:left="1080" w:hanging="360"/>
        <w:rPr>
          <w:spacing w:val="-2"/>
          <w:sz w:val="22"/>
          <w:szCs w:val="22"/>
        </w:rPr>
      </w:pPr>
      <w:r w:rsidRPr="005B0FA9">
        <w:rPr>
          <w:spacing w:val="-2"/>
          <w:sz w:val="22"/>
          <w:szCs w:val="22"/>
        </w:rPr>
        <w:t xml:space="preserve">Ethnic Access to Public Managed Mental Health Services in California. </w:t>
      </w:r>
      <w:proofErr w:type="gramStart"/>
      <w:r w:rsidRPr="005B0FA9">
        <w:rPr>
          <w:spacing w:val="-2"/>
          <w:sz w:val="22"/>
          <w:szCs w:val="22"/>
        </w:rPr>
        <w:t>June,</w:t>
      </w:r>
      <w:proofErr w:type="gramEnd"/>
      <w:r w:rsidRPr="005B0FA9">
        <w:rPr>
          <w:spacing w:val="-2"/>
          <w:sz w:val="22"/>
          <w:szCs w:val="22"/>
        </w:rPr>
        <w:t xml:space="preserve"> 2002.</w:t>
      </w:r>
    </w:p>
    <w:p w14:paraId="0E005194" w14:textId="77777777" w:rsidR="00A226FE" w:rsidRPr="005B0FA9" w:rsidRDefault="00A226FE" w:rsidP="00A226FE">
      <w:pPr>
        <w:ind w:left="1080" w:hanging="360"/>
        <w:rPr>
          <w:bCs/>
          <w:sz w:val="22"/>
          <w:szCs w:val="22"/>
        </w:rPr>
      </w:pPr>
      <w:r w:rsidRPr="005B0FA9">
        <w:rPr>
          <w:bCs/>
          <w:sz w:val="22"/>
          <w:szCs w:val="22"/>
        </w:rPr>
        <w:t>Consolidation of Public Mental Health Services in California: Expanding Managed Care to Vulnerable Populations. Senate Office of Research Conference Room: Sacramento, CA. April 2001</w:t>
      </w:r>
    </w:p>
    <w:p w14:paraId="3D465942" w14:textId="77777777" w:rsidR="00A226FE" w:rsidRPr="005B0FA9" w:rsidRDefault="00A226FE" w:rsidP="00A226FE">
      <w:pPr>
        <w:ind w:left="1080" w:hanging="360"/>
        <w:rPr>
          <w:bCs/>
          <w:sz w:val="22"/>
          <w:szCs w:val="22"/>
        </w:rPr>
      </w:pPr>
      <w:r w:rsidRPr="005B0FA9">
        <w:rPr>
          <w:color w:val="000000"/>
          <w:spacing w:val="-2"/>
          <w:sz w:val="22"/>
          <w:szCs w:val="22"/>
        </w:rPr>
        <w:t xml:space="preserve">Consolidation of Public Mental Health Services in California: Expanding Managed Care to Vulnerable Populations </w:t>
      </w:r>
      <w:proofErr w:type="gramStart"/>
      <w:r w:rsidRPr="005B0FA9">
        <w:rPr>
          <w:color w:val="000000"/>
          <w:spacing w:val="-2"/>
          <w:sz w:val="22"/>
          <w:szCs w:val="22"/>
        </w:rPr>
        <w:t>December,</w:t>
      </w:r>
      <w:proofErr w:type="gramEnd"/>
      <w:r w:rsidRPr="005B0FA9">
        <w:rPr>
          <w:color w:val="000000"/>
          <w:spacing w:val="-2"/>
          <w:sz w:val="22"/>
          <w:szCs w:val="22"/>
        </w:rPr>
        <w:t xml:space="preserve"> 2000</w:t>
      </w:r>
    </w:p>
    <w:p w14:paraId="4EDAFF2F" w14:textId="77777777" w:rsidR="009C7C8C" w:rsidRDefault="007D657D" w:rsidP="00A226FE">
      <w:pPr>
        <w:pStyle w:val="BodyText"/>
        <w:keepNext/>
        <w:suppressAutoHyphens/>
        <w:spacing w:before="240" w:after="120"/>
        <w:rPr>
          <w:b/>
          <w:sz w:val="24"/>
        </w:rPr>
      </w:pPr>
      <w:r w:rsidRPr="005B0FA9">
        <w:rPr>
          <w:b/>
          <w:sz w:val="24"/>
        </w:rPr>
        <w:t>FEDERAL</w:t>
      </w:r>
      <w:r w:rsidR="009C7C8C" w:rsidRPr="005B0FA9">
        <w:rPr>
          <w:b/>
          <w:sz w:val="24"/>
        </w:rPr>
        <w:t xml:space="preserve"> PEER REVIEW</w:t>
      </w:r>
      <w:r w:rsidR="002F5A4C" w:rsidRPr="005B0FA9">
        <w:rPr>
          <w:b/>
          <w:sz w:val="24"/>
        </w:rPr>
        <w:t xml:space="preserve"> AND</w:t>
      </w:r>
      <w:r w:rsidR="00F12034">
        <w:rPr>
          <w:b/>
          <w:sz w:val="24"/>
        </w:rPr>
        <w:t xml:space="preserve"> FEDERAL</w:t>
      </w:r>
      <w:r w:rsidR="002F5A4C" w:rsidRPr="005B0FA9">
        <w:rPr>
          <w:b/>
          <w:sz w:val="24"/>
        </w:rPr>
        <w:t xml:space="preserve"> PROFESSIONAL</w:t>
      </w:r>
      <w:r w:rsidR="009C7C8C" w:rsidRPr="005B0FA9">
        <w:rPr>
          <w:b/>
          <w:sz w:val="24"/>
        </w:rPr>
        <w:t xml:space="preserve"> SERVICE</w:t>
      </w:r>
    </w:p>
    <w:p w14:paraId="427C8F7B" w14:textId="77777777" w:rsidR="007D657D" w:rsidRPr="005B0FA9" w:rsidRDefault="00397B0F" w:rsidP="00A226FE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Research </w:t>
      </w:r>
      <w:r w:rsidR="007D657D" w:rsidRPr="005B0FA9">
        <w:rPr>
          <w:sz w:val="22"/>
          <w:szCs w:val="22"/>
        </w:rPr>
        <w:t xml:space="preserve">Portfolio Reviewer, </w:t>
      </w:r>
      <w:r w:rsidR="002F5A4C" w:rsidRPr="005B0FA9">
        <w:rPr>
          <w:sz w:val="22"/>
          <w:szCs w:val="22"/>
        </w:rPr>
        <w:t>Natio</w:t>
      </w:r>
      <w:r w:rsidR="00A226FE" w:rsidRPr="005B0FA9">
        <w:rPr>
          <w:sz w:val="22"/>
          <w:szCs w:val="22"/>
        </w:rPr>
        <w:t xml:space="preserve">nal Institute of Mental Health.  </w:t>
      </w:r>
      <w:r w:rsidR="002F5A4C" w:rsidRPr="005B0FA9">
        <w:rPr>
          <w:sz w:val="22"/>
          <w:szCs w:val="22"/>
        </w:rPr>
        <w:t>2009-2010.</w:t>
      </w:r>
    </w:p>
    <w:p w14:paraId="3F99409E" w14:textId="77777777" w:rsidR="000819EA" w:rsidRPr="005B0FA9" w:rsidRDefault="000819EA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 xml:space="preserve">Panel Member: The Clean Slate: Transforming an Urban Mental Health System: Post-Katrina New Orleans. Substance Abuse and Mental Health Services Administration. </w:t>
      </w:r>
      <w:r w:rsidR="00A226FE" w:rsidRPr="005B0FA9">
        <w:rPr>
          <w:sz w:val="22"/>
          <w:szCs w:val="22"/>
        </w:rPr>
        <w:t xml:space="preserve"> </w:t>
      </w:r>
      <w:r w:rsidR="005B0FA9">
        <w:rPr>
          <w:sz w:val="22"/>
          <w:szCs w:val="22"/>
        </w:rPr>
        <w:t xml:space="preserve">June </w:t>
      </w:r>
      <w:r w:rsidRPr="005B0FA9">
        <w:rPr>
          <w:sz w:val="22"/>
          <w:szCs w:val="22"/>
        </w:rPr>
        <w:t>2008.</w:t>
      </w:r>
    </w:p>
    <w:p w14:paraId="7550CC8E" w14:textId="77777777" w:rsidR="009C7C8C" w:rsidRPr="005B0FA9" w:rsidRDefault="009C7C8C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 xml:space="preserve">Member, </w:t>
      </w:r>
      <w:r w:rsidR="007D657D" w:rsidRPr="005B0FA9">
        <w:rPr>
          <w:sz w:val="22"/>
          <w:szCs w:val="22"/>
        </w:rPr>
        <w:t>Special Review Committee</w:t>
      </w:r>
      <w:r w:rsidRPr="005B0FA9">
        <w:rPr>
          <w:sz w:val="22"/>
          <w:szCs w:val="22"/>
        </w:rPr>
        <w:t>: Refining and testing mental health interventions and services for youth with mental illness who are transitioning to adulthood, National Institute of Mental Health.  Mar</w:t>
      </w:r>
      <w:r w:rsidR="005B0FA9">
        <w:rPr>
          <w:sz w:val="22"/>
          <w:szCs w:val="22"/>
        </w:rPr>
        <w:t xml:space="preserve">ch </w:t>
      </w:r>
      <w:r w:rsidRPr="005B0FA9">
        <w:rPr>
          <w:sz w:val="22"/>
          <w:szCs w:val="22"/>
        </w:rPr>
        <w:t xml:space="preserve">2007. </w:t>
      </w:r>
    </w:p>
    <w:p w14:paraId="37C457A7" w14:textId="77777777" w:rsidR="009C7C8C" w:rsidRPr="005B0FA9" w:rsidRDefault="009C7C8C" w:rsidP="00A226FE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overflowPunct/>
        <w:autoSpaceDE/>
        <w:autoSpaceDN/>
        <w:adjustRightInd/>
        <w:spacing w:after="60"/>
        <w:textAlignment w:val="auto"/>
        <w:rPr>
          <w:szCs w:val="22"/>
        </w:rPr>
      </w:pPr>
      <w:r w:rsidRPr="005B0FA9">
        <w:rPr>
          <w:szCs w:val="22"/>
        </w:rPr>
        <w:t>Member, Services Research Review Committee (NIDA-F), Na</w:t>
      </w:r>
      <w:r w:rsidR="00A226FE" w:rsidRPr="005B0FA9">
        <w:rPr>
          <w:szCs w:val="22"/>
        </w:rPr>
        <w:t xml:space="preserve">tional Institute of Drug Abuse.  </w:t>
      </w:r>
      <w:r w:rsidR="00A226FE" w:rsidRPr="005B0FA9">
        <w:rPr>
          <w:szCs w:val="22"/>
        </w:rPr>
        <w:br/>
      </w:r>
      <w:r w:rsidRPr="005B0FA9">
        <w:rPr>
          <w:szCs w:val="22"/>
        </w:rPr>
        <w:t>2002</w:t>
      </w:r>
      <w:r w:rsidR="005B0FA9">
        <w:rPr>
          <w:szCs w:val="22"/>
        </w:rPr>
        <w:t>-</w:t>
      </w:r>
      <w:r w:rsidRPr="005B0FA9">
        <w:rPr>
          <w:szCs w:val="22"/>
        </w:rPr>
        <w:t>2005.</w:t>
      </w:r>
    </w:p>
    <w:p w14:paraId="02636316" w14:textId="77777777" w:rsidR="009C7C8C" w:rsidRPr="005B0FA9" w:rsidRDefault="009C7C8C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>Member, Services Research Review Committee, Nation</w:t>
      </w:r>
      <w:r w:rsidR="00A226FE" w:rsidRPr="005B0FA9">
        <w:rPr>
          <w:sz w:val="22"/>
          <w:szCs w:val="22"/>
        </w:rPr>
        <w:t xml:space="preserve">al Institute of Mental Health.  </w:t>
      </w:r>
      <w:r w:rsidRPr="005B0FA9">
        <w:rPr>
          <w:sz w:val="22"/>
          <w:szCs w:val="22"/>
        </w:rPr>
        <w:t>1998</w:t>
      </w:r>
      <w:r w:rsidR="00C1146B">
        <w:rPr>
          <w:sz w:val="22"/>
          <w:szCs w:val="22"/>
        </w:rPr>
        <w:t>-</w:t>
      </w:r>
      <w:r w:rsidRPr="005B0FA9">
        <w:rPr>
          <w:sz w:val="22"/>
          <w:szCs w:val="22"/>
        </w:rPr>
        <w:t>2001.</w:t>
      </w:r>
    </w:p>
    <w:p w14:paraId="39DCE60F" w14:textId="77777777" w:rsidR="00D13A07" w:rsidRPr="005B0FA9" w:rsidRDefault="00D13A07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 xml:space="preserve">Member, Panel on African Americans Managed Care Initiative Project, Center for Mental Health Services. </w:t>
      </w:r>
      <w:r w:rsidR="00A226FE" w:rsidRPr="005B0FA9">
        <w:rPr>
          <w:sz w:val="22"/>
          <w:szCs w:val="22"/>
        </w:rPr>
        <w:t xml:space="preserve"> </w:t>
      </w:r>
      <w:r w:rsidRPr="005B0FA9">
        <w:rPr>
          <w:sz w:val="22"/>
          <w:szCs w:val="22"/>
        </w:rPr>
        <w:t>1996.</w:t>
      </w:r>
    </w:p>
    <w:p w14:paraId="6A72A797" w14:textId="77777777" w:rsidR="007D657D" w:rsidRPr="005B0FA9" w:rsidRDefault="007D657D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lastRenderedPageBreak/>
        <w:t>Member, Behavioral Subcommittee, Mental Health Special Projects Review Committee, National Institute of Mental Health.  1992</w:t>
      </w:r>
      <w:r w:rsidR="00270F50">
        <w:rPr>
          <w:sz w:val="22"/>
          <w:szCs w:val="22"/>
        </w:rPr>
        <w:t>-</w:t>
      </w:r>
      <w:r w:rsidRPr="005B0FA9">
        <w:rPr>
          <w:sz w:val="22"/>
          <w:szCs w:val="22"/>
        </w:rPr>
        <w:t>1995.</w:t>
      </w:r>
    </w:p>
    <w:p w14:paraId="4B942A0A" w14:textId="77777777" w:rsidR="006617D7" w:rsidRPr="005B0FA9" w:rsidRDefault="006617D7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>Member, Special Review Committee, Cooperative Agreements for Research Demonstration Projects on Alcohol and Other Drug Abuse Treatment for Homeless Persons, National Institute on Alc</w:t>
      </w:r>
      <w:r w:rsidR="00A226FE" w:rsidRPr="005B0FA9">
        <w:rPr>
          <w:sz w:val="22"/>
          <w:szCs w:val="22"/>
        </w:rPr>
        <w:t>ohol Abuse and Alcoholism.  1990</w:t>
      </w:r>
      <w:r w:rsidR="00DD5225">
        <w:rPr>
          <w:sz w:val="22"/>
          <w:szCs w:val="22"/>
        </w:rPr>
        <w:t>.</w:t>
      </w:r>
    </w:p>
    <w:p w14:paraId="0E1DA7D7" w14:textId="77777777" w:rsidR="007D657D" w:rsidRPr="005B0FA9" w:rsidRDefault="007D657D" w:rsidP="00A226FE">
      <w:pPr>
        <w:spacing w:after="60"/>
        <w:ind w:left="660" w:hangingChars="300" w:hanging="660"/>
        <w:rPr>
          <w:sz w:val="22"/>
          <w:szCs w:val="22"/>
        </w:rPr>
      </w:pPr>
      <w:r w:rsidRPr="005B0FA9">
        <w:rPr>
          <w:sz w:val="22"/>
          <w:szCs w:val="22"/>
        </w:rPr>
        <w:t>Member, Special Review Committee, Research on Effectiveness and Outcome of Mental Health Services, Natio</w:t>
      </w:r>
      <w:r w:rsidR="00A226FE" w:rsidRPr="005B0FA9">
        <w:rPr>
          <w:sz w:val="22"/>
          <w:szCs w:val="22"/>
        </w:rPr>
        <w:t xml:space="preserve">nal Institute of Mental Health.  </w:t>
      </w:r>
      <w:r w:rsidRPr="005B0FA9">
        <w:rPr>
          <w:sz w:val="22"/>
          <w:szCs w:val="22"/>
        </w:rPr>
        <w:t>1990.</w:t>
      </w:r>
    </w:p>
    <w:p w14:paraId="22BC8D4B" w14:textId="77777777" w:rsidR="007D657D" w:rsidRPr="005B0FA9" w:rsidRDefault="007D657D" w:rsidP="00A226FE">
      <w:pPr>
        <w:spacing w:after="60"/>
        <w:ind w:left="660" w:hangingChars="300" w:hanging="660"/>
        <w:rPr>
          <w:sz w:val="22"/>
          <w:szCs w:val="22"/>
        </w:rPr>
      </w:pPr>
      <w:r w:rsidRPr="005B0FA9">
        <w:rPr>
          <w:sz w:val="22"/>
          <w:szCs w:val="22"/>
        </w:rPr>
        <w:t>Member, Special Review Committee, Minority Research Centers, National Institute of Mental Health.</w:t>
      </w:r>
      <w:r w:rsidR="00A226FE" w:rsidRPr="005B0FA9">
        <w:rPr>
          <w:sz w:val="22"/>
          <w:szCs w:val="22"/>
        </w:rPr>
        <w:t xml:space="preserve">  </w:t>
      </w:r>
      <w:r w:rsidRPr="005B0FA9">
        <w:rPr>
          <w:sz w:val="22"/>
          <w:szCs w:val="22"/>
        </w:rPr>
        <w:t>1988.</w:t>
      </w:r>
    </w:p>
    <w:p w14:paraId="368533D7" w14:textId="77777777" w:rsidR="007D657D" w:rsidRPr="005B0FA9" w:rsidRDefault="007D657D" w:rsidP="00A226FE">
      <w:pPr>
        <w:spacing w:after="60"/>
        <w:ind w:left="660" w:hangingChars="300" w:hanging="660"/>
        <w:rPr>
          <w:sz w:val="22"/>
          <w:szCs w:val="22"/>
        </w:rPr>
      </w:pPr>
      <w:r w:rsidRPr="005B0FA9">
        <w:rPr>
          <w:sz w:val="22"/>
          <w:szCs w:val="22"/>
        </w:rPr>
        <w:t>Member, Health Services Research Review Committee, National Center for Health Services Research and Health Care Technology Assessment (Now Agency for Heal</w:t>
      </w:r>
      <w:r w:rsidR="00A226FE" w:rsidRPr="005B0FA9">
        <w:rPr>
          <w:sz w:val="22"/>
          <w:szCs w:val="22"/>
        </w:rPr>
        <w:t xml:space="preserve">th Care Research and Quality).  </w:t>
      </w:r>
      <w:r w:rsidR="00A226FE" w:rsidRPr="005B0FA9">
        <w:rPr>
          <w:sz w:val="22"/>
          <w:szCs w:val="22"/>
        </w:rPr>
        <w:br/>
      </w:r>
      <w:r w:rsidRPr="005B0FA9">
        <w:rPr>
          <w:sz w:val="22"/>
          <w:szCs w:val="22"/>
        </w:rPr>
        <w:t>1984-1988.</w:t>
      </w:r>
    </w:p>
    <w:p w14:paraId="2F227E6C" w14:textId="77777777" w:rsidR="007D657D" w:rsidRPr="005B0FA9" w:rsidRDefault="007D657D" w:rsidP="00A226FE">
      <w:pPr>
        <w:spacing w:after="60"/>
        <w:ind w:left="720" w:hanging="720"/>
        <w:rPr>
          <w:sz w:val="22"/>
          <w:szCs w:val="22"/>
        </w:rPr>
      </w:pPr>
      <w:r w:rsidRPr="005B0FA9">
        <w:rPr>
          <w:sz w:val="22"/>
          <w:szCs w:val="22"/>
        </w:rPr>
        <w:t>Member, Special Review Committee, Institutional Clinical Training Grant Applications, National Institute of Mental Health.  1986.</w:t>
      </w:r>
    </w:p>
    <w:p w14:paraId="5958BB5E" w14:textId="77777777" w:rsidR="007D657D" w:rsidRPr="005B0FA9" w:rsidRDefault="007D657D" w:rsidP="00A226FE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660" w:hangingChars="300" w:hanging="660"/>
        <w:rPr>
          <w:szCs w:val="22"/>
        </w:rPr>
      </w:pPr>
      <w:r w:rsidRPr="005B0FA9">
        <w:rPr>
          <w:szCs w:val="22"/>
        </w:rPr>
        <w:t>Member, Community Alcoholism Services Committee, National Institute on Alcohol Abuse and Alcoholism.  1981.</w:t>
      </w:r>
    </w:p>
    <w:p w14:paraId="3C18DF96" w14:textId="77777777" w:rsidR="007D657D" w:rsidRPr="005B0FA9" w:rsidRDefault="007D657D" w:rsidP="00A226FE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660" w:hangingChars="300" w:hanging="660"/>
        <w:rPr>
          <w:szCs w:val="22"/>
        </w:rPr>
      </w:pPr>
      <w:r w:rsidRPr="005B0FA9">
        <w:rPr>
          <w:szCs w:val="22"/>
        </w:rPr>
        <w:t>Consultant, National Institute on Alcohol Abuse and Alcoholism.  1978</w:t>
      </w:r>
      <w:r w:rsidR="00075000">
        <w:rPr>
          <w:szCs w:val="22"/>
        </w:rPr>
        <w:t>-</w:t>
      </w:r>
      <w:r w:rsidRPr="005B0FA9">
        <w:rPr>
          <w:szCs w:val="22"/>
        </w:rPr>
        <w:t>1982.</w:t>
      </w:r>
    </w:p>
    <w:p w14:paraId="2146608D" w14:textId="77777777" w:rsidR="007D657D" w:rsidRPr="005B0FA9" w:rsidRDefault="007D657D" w:rsidP="00A226FE">
      <w:pPr>
        <w:spacing w:after="60"/>
        <w:ind w:left="660" w:hangingChars="300" w:hanging="660"/>
        <w:rPr>
          <w:sz w:val="22"/>
          <w:szCs w:val="22"/>
        </w:rPr>
      </w:pPr>
      <w:r w:rsidRPr="005B0FA9">
        <w:rPr>
          <w:sz w:val="22"/>
          <w:szCs w:val="22"/>
        </w:rPr>
        <w:t>Committee Member, Psychology Education Review Committee, National Institute of Mental Health.  1977</w:t>
      </w:r>
      <w:r w:rsidR="00E86C01">
        <w:rPr>
          <w:sz w:val="22"/>
          <w:szCs w:val="22"/>
        </w:rPr>
        <w:t>-</w:t>
      </w:r>
      <w:r w:rsidRPr="005B0FA9">
        <w:rPr>
          <w:sz w:val="22"/>
          <w:szCs w:val="22"/>
        </w:rPr>
        <w:t>1981.</w:t>
      </w:r>
    </w:p>
    <w:p w14:paraId="23F2B9A5" w14:textId="77777777" w:rsidR="005E0296" w:rsidRDefault="009C7C8C">
      <w:pPr>
        <w:pStyle w:val="Heading2"/>
        <w:spacing w:before="240" w:after="120"/>
        <w:rPr>
          <w:sz w:val="24"/>
        </w:rPr>
      </w:pPr>
      <w:r>
        <w:rPr>
          <w:sz w:val="24"/>
        </w:rPr>
        <w:t xml:space="preserve">OTHER </w:t>
      </w:r>
      <w:r w:rsidR="005E0296">
        <w:rPr>
          <w:sz w:val="24"/>
        </w:rPr>
        <w:t>PROFESSIONAL SERVICE</w:t>
      </w:r>
    </w:p>
    <w:p w14:paraId="5B394BA0" w14:textId="0148F5F6" w:rsidR="00244379" w:rsidRPr="00244379" w:rsidRDefault="00244379" w:rsidP="00244379">
      <w:r>
        <w:t>Invited Keynote Speaker, American Psychological Association Division 45 Research Conference, University of Texas, Austin TX, 2018.</w:t>
      </w:r>
    </w:p>
    <w:p w14:paraId="31C8C02A" w14:textId="77777777" w:rsidR="00905C0B" w:rsidRPr="00244379" w:rsidRDefault="00E525A4" w:rsidP="00E525A4">
      <w:pPr>
        <w:ind w:left="720" w:hanging="720"/>
      </w:pPr>
      <w:r w:rsidRPr="00244379">
        <w:t>Invited Panelist. Research in Action: Disparity, Poverty, and the Need for New Knowledge. Chicago: Chapin Hall at the University of Chicago, 2012.</w:t>
      </w:r>
    </w:p>
    <w:p w14:paraId="544C487A" w14:textId="77777777" w:rsidR="00E525A4" w:rsidRPr="002853C0" w:rsidRDefault="00905C0B" w:rsidP="002853C0">
      <w:pPr>
        <w:ind w:left="720"/>
        <w:rPr>
          <w:sz w:val="22"/>
          <w:szCs w:val="22"/>
        </w:rPr>
      </w:pPr>
      <w:r w:rsidRPr="00244379">
        <w:t>Expert Panel Member, California Evidence-Based Clearinghouse for Child Welfare, Child and</w:t>
      </w:r>
      <w:r w:rsidRPr="002853C0">
        <w:rPr>
          <w:sz w:val="22"/>
          <w:szCs w:val="22"/>
        </w:rPr>
        <w:t xml:space="preserve"> Adolescent Services Research Center. Funded by California Department of Social Services</w:t>
      </w:r>
      <w:r w:rsidR="00E525A4" w:rsidRPr="002853C0">
        <w:rPr>
          <w:sz w:val="22"/>
          <w:szCs w:val="22"/>
        </w:rPr>
        <w:t xml:space="preserve"> </w:t>
      </w:r>
    </w:p>
    <w:p w14:paraId="0D856057" w14:textId="77777777" w:rsidR="009D4635" w:rsidRDefault="009D4635" w:rsidP="002853C0">
      <w:pPr>
        <w:ind w:left="720" w:hanging="720"/>
      </w:pPr>
      <w:r>
        <w:t xml:space="preserve">Presenter: </w:t>
      </w:r>
      <w:r w:rsidRPr="009D4635">
        <w:t>Mental Health Treatment Access Disparities: Selected Theoretical Perspectives</w:t>
      </w:r>
      <w:r>
        <w:t xml:space="preserve">. School of Social Service Administration, University of Chicago, 2010. </w:t>
      </w:r>
    </w:p>
    <w:p w14:paraId="7E3D7BB3" w14:textId="77777777" w:rsidR="00F12034" w:rsidRDefault="00F12034" w:rsidP="002853C0">
      <w:pPr>
        <w:spacing w:after="6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Snowden, LR. </w:t>
      </w:r>
      <w:r w:rsidR="00E525A4">
        <w:rPr>
          <w:sz w:val="22"/>
          <w:szCs w:val="22"/>
        </w:rPr>
        <w:t xml:space="preserve">Project Academic Advisor. </w:t>
      </w:r>
      <w:r>
        <w:rPr>
          <w:sz w:val="22"/>
          <w:szCs w:val="22"/>
        </w:rPr>
        <w:t xml:space="preserve">Ethnic Health Assessment Project. </w:t>
      </w:r>
      <w:r w:rsidR="00E525A4">
        <w:rPr>
          <w:sz w:val="22"/>
          <w:szCs w:val="22"/>
        </w:rPr>
        <w:t>California Program on Access to Care, UC Berkeley School of Public Health, Funded by the California Endowment, 2009-2010.</w:t>
      </w:r>
    </w:p>
    <w:p w14:paraId="17BF726C" w14:textId="77777777" w:rsidR="00F12034" w:rsidRDefault="00F12034" w:rsidP="00E525A4">
      <w:pPr>
        <w:spacing w:after="6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Snowden, LR &amp; Freeman, C. Ethnic Health Assessment for African Americans in California. Report for the California Program on Access to Care</w:t>
      </w:r>
      <w:r w:rsidR="00E525A4">
        <w:rPr>
          <w:sz w:val="22"/>
          <w:szCs w:val="22"/>
        </w:rPr>
        <w:t>, UC Berkeley School of Public Health,</w:t>
      </w:r>
      <w:r>
        <w:rPr>
          <w:sz w:val="22"/>
          <w:szCs w:val="22"/>
        </w:rPr>
        <w:t xml:space="preserve"> Funded by the California Endowment, 2010.</w:t>
      </w:r>
    </w:p>
    <w:p w14:paraId="26955E65" w14:textId="77777777" w:rsidR="00DC0B94" w:rsidRDefault="00DC0B94" w:rsidP="00BB7189">
      <w:pPr>
        <w:spacing w:after="6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Participant, Health Affair’s Planning Meeting: Theme Issue on Me</w:t>
      </w:r>
      <w:r w:rsidR="004C0A0D">
        <w:rPr>
          <w:sz w:val="22"/>
          <w:szCs w:val="22"/>
        </w:rPr>
        <w:t xml:space="preserve">ntal Health Policy, Bethesda, MD.  </w:t>
      </w:r>
      <w:r>
        <w:rPr>
          <w:sz w:val="22"/>
          <w:szCs w:val="22"/>
        </w:rPr>
        <w:t>2007.</w:t>
      </w:r>
    </w:p>
    <w:p w14:paraId="4B531545" w14:textId="77777777" w:rsidR="00BB7189" w:rsidRPr="00942196" w:rsidRDefault="005E0296" w:rsidP="00BB7189">
      <w:pPr>
        <w:spacing w:after="60"/>
        <w:ind w:left="720" w:hanging="720"/>
        <w:jc w:val="both"/>
        <w:rPr>
          <w:sz w:val="22"/>
          <w:szCs w:val="22"/>
        </w:rPr>
      </w:pPr>
      <w:r w:rsidRPr="00942196">
        <w:rPr>
          <w:sz w:val="22"/>
          <w:szCs w:val="22"/>
        </w:rPr>
        <w:t>Mentor, Robert Wood Johnson Health and Society Scholars Program, University of California at</w:t>
      </w:r>
      <w:r w:rsidR="00BB7189" w:rsidRPr="00942196">
        <w:rPr>
          <w:sz w:val="22"/>
          <w:szCs w:val="22"/>
        </w:rPr>
        <w:t xml:space="preserve"> </w:t>
      </w:r>
      <w:r w:rsidRPr="00942196">
        <w:rPr>
          <w:sz w:val="22"/>
          <w:szCs w:val="22"/>
        </w:rPr>
        <w:t>Berkeley and University of California</w:t>
      </w:r>
      <w:r w:rsidR="004C0A0D">
        <w:rPr>
          <w:sz w:val="22"/>
          <w:szCs w:val="22"/>
        </w:rPr>
        <w:t>,</w:t>
      </w:r>
      <w:r w:rsidRPr="00942196">
        <w:rPr>
          <w:sz w:val="22"/>
          <w:szCs w:val="22"/>
        </w:rPr>
        <w:t xml:space="preserve"> San Francisco. 2005</w:t>
      </w:r>
      <w:r w:rsidR="004C0A0D">
        <w:rPr>
          <w:sz w:val="22"/>
          <w:szCs w:val="22"/>
        </w:rPr>
        <w:t>-</w:t>
      </w:r>
      <w:r w:rsidRPr="00942196">
        <w:rPr>
          <w:sz w:val="22"/>
          <w:szCs w:val="22"/>
        </w:rPr>
        <w:t>present.</w:t>
      </w:r>
      <w:r w:rsidR="00BB7189" w:rsidRPr="00942196">
        <w:rPr>
          <w:sz w:val="22"/>
          <w:szCs w:val="22"/>
        </w:rPr>
        <w:t xml:space="preserve"> </w:t>
      </w:r>
    </w:p>
    <w:p w14:paraId="4D63C3F8" w14:textId="77777777" w:rsidR="005E0296" w:rsidRPr="00942196" w:rsidRDefault="005E0296" w:rsidP="00BB7189">
      <w:pPr>
        <w:spacing w:after="60"/>
        <w:ind w:left="720" w:hanging="720"/>
        <w:rPr>
          <w:bCs/>
          <w:sz w:val="22"/>
          <w:szCs w:val="22"/>
        </w:rPr>
      </w:pPr>
      <w:bookmarkStart w:id="6" w:name="service"/>
      <w:r w:rsidRPr="00942196">
        <w:rPr>
          <w:bCs/>
          <w:sz w:val="22"/>
          <w:szCs w:val="22"/>
        </w:rPr>
        <w:t>Member, Planning Committee, African American Mental Health and Substance Abuse Summit. Substance Abuse and Mental Health Services Administration.  August &amp; September 2003.</w:t>
      </w:r>
    </w:p>
    <w:p w14:paraId="0761DB03" w14:textId="77777777" w:rsidR="00D13A07" w:rsidRPr="00942196" w:rsidRDefault="00D13A07" w:rsidP="00BB7189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overflowPunct/>
        <w:autoSpaceDE/>
        <w:autoSpaceDN/>
        <w:adjustRightInd/>
        <w:spacing w:after="60"/>
        <w:textAlignment w:val="auto"/>
        <w:rPr>
          <w:szCs w:val="22"/>
        </w:rPr>
      </w:pPr>
      <w:r w:rsidRPr="00942196">
        <w:rPr>
          <w:szCs w:val="22"/>
        </w:rPr>
        <w:t>Member, Steering Committee, The Evaluation Center at HSRI, Center for Mental Health Services Research.  1996</w:t>
      </w:r>
      <w:r w:rsidR="004C0A0D">
        <w:rPr>
          <w:szCs w:val="22"/>
        </w:rPr>
        <w:t>-</w:t>
      </w:r>
      <w:r w:rsidRPr="00942196">
        <w:rPr>
          <w:szCs w:val="22"/>
        </w:rPr>
        <w:t>1999.</w:t>
      </w:r>
    </w:p>
    <w:p w14:paraId="501BB45E" w14:textId="77777777" w:rsidR="005E0296" w:rsidRPr="00942196" w:rsidRDefault="005E0296" w:rsidP="00BB7189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overflowPunct/>
        <w:autoSpaceDE/>
        <w:autoSpaceDN/>
        <w:adjustRightInd/>
        <w:spacing w:after="60"/>
        <w:textAlignment w:val="auto"/>
        <w:rPr>
          <w:bCs/>
          <w:spacing w:val="-2"/>
          <w:szCs w:val="22"/>
        </w:rPr>
      </w:pPr>
      <w:r w:rsidRPr="00942196">
        <w:rPr>
          <w:szCs w:val="22"/>
        </w:rPr>
        <w:t xml:space="preserve">Contributor, </w:t>
      </w:r>
      <w:r w:rsidRPr="00942196">
        <w:rPr>
          <w:i/>
          <w:iCs/>
          <w:szCs w:val="22"/>
        </w:rPr>
        <w:t>Health Care for the Whole Person Statement of Vision and Principles</w:t>
      </w:r>
      <w:r w:rsidRPr="00942196">
        <w:rPr>
          <w:i/>
          <w:iCs/>
          <w:spacing w:val="-2"/>
          <w:szCs w:val="22"/>
        </w:rPr>
        <w:t xml:space="preserve">:  Five Issues Concerning </w:t>
      </w:r>
      <w:r w:rsidRPr="00942196">
        <w:rPr>
          <w:bCs/>
          <w:i/>
          <w:iCs/>
          <w:spacing w:val="-2"/>
          <w:szCs w:val="22"/>
        </w:rPr>
        <w:t>Culture and Health Disparities</w:t>
      </w:r>
      <w:r w:rsidR="00B14F47">
        <w:rPr>
          <w:bCs/>
          <w:iCs/>
          <w:spacing w:val="-2"/>
          <w:szCs w:val="22"/>
        </w:rPr>
        <w:t xml:space="preserve">.  </w:t>
      </w:r>
      <w:r w:rsidRPr="00942196">
        <w:rPr>
          <w:bCs/>
          <w:spacing w:val="-2"/>
          <w:szCs w:val="22"/>
        </w:rPr>
        <w:t>Amer</w:t>
      </w:r>
      <w:r w:rsidR="004C0A0D">
        <w:rPr>
          <w:bCs/>
          <w:spacing w:val="-2"/>
          <w:szCs w:val="22"/>
        </w:rPr>
        <w:t xml:space="preserve">ican Psychological Association.  </w:t>
      </w:r>
      <w:r w:rsidRPr="00942196">
        <w:rPr>
          <w:bCs/>
          <w:spacing w:val="-2"/>
          <w:szCs w:val="22"/>
        </w:rPr>
        <w:t>2005.</w:t>
      </w:r>
    </w:p>
    <w:p w14:paraId="51E34F6B" w14:textId="77777777" w:rsidR="005E0296" w:rsidRPr="00942196" w:rsidRDefault="005E0296" w:rsidP="00BB7189">
      <w:pPr>
        <w:spacing w:after="60"/>
        <w:ind w:left="720" w:hanging="720"/>
        <w:rPr>
          <w:bCs/>
          <w:sz w:val="22"/>
          <w:szCs w:val="22"/>
        </w:rPr>
      </w:pPr>
      <w:r w:rsidRPr="00942196">
        <w:rPr>
          <w:bCs/>
          <w:sz w:val="22"/>
          <w:szCs w:val="22"/>
        </w:rPr>
        <w:lastRenderedPageBreak/>
        <w:t xml:space="preserve">Speaker, “How Can We Improve Mental Health Care of African Americans in California: Implications from </w:t>
      </w:r>
      <w:r w:rsidRPr="00942196">
        <w:rPr>
          <w:bCs/>
          <w:i/>
          <w:sz w:val="22"/>
          <w:szCs w:val="22"/>
        </w:rPr>
        <w:t>Mental Health: Culture, Race, and Ethnicity: A Supplement to Mental Health: A Report of the Surgeon General</w:t>
      </w:r>
      <w:r w:rsidRPr="00942196">
        <w:rPr>
          <w:bCs/>
          <w:sz w:val="22"/>
          <w:szCs w:val="22"/>
        </w:rPr>
        <w:t>.” Invited presentation to California Mental Health Directors Full Conference, Sacramento, CA.  February 2002.</w:t>
      </w:r>
    </w:p>
    <w:p w14:paraId="186A8A79" w14:textId="77777777" w:rsidR="005E0296" w:rsidRPr="00942196" w:rsidRDefault="005E0296" w:rsidP="00BB7189">
      <w:pPr>
        <w:spacing w:after="60"/>
        <w:ind w:left="720" w:hanging="720"/>
        <w:rPr>
          <w:bCs/>
          <w:sz w:val="22"/>
          <w:szCs w:val="22"/>
        </w:rPr>
      </w:pPr>
      <w:r w:rsidRPr="00942196">
        <w:rPr>
          <w:bCs/>
          <w:sz w:val="22"/>
          <w:szCs w:val="22"/>
        </w:rPr>
        <w:t xml:space="preserve">Speaker, “How Can We Improve Mental Health Care of African Americans in California: Implications from </w:t>
      </w:r>
      <w:r w:rsidRPr="00942196">
        <w:rPr>
          <w:bCs/>
          <w:i/>
          <w:sz w:val="22"/>
          <w:szCs w:val="22"/>
        </w:rPr>
        <w:t>Mental Health: Culture, Race, and Ethnicity: A Supplement to Mental Health: A Report of the Surgeon General</w:t>
      </w:r>
      <w:r w:rsidRPr="00942196">
        <w:rPr>
          <w:bCs/>
          <w:sz w:val="22"/>
          <w:szCs w:val="22"/>
        </w:rPr>
        <w:t>.” Grand Rounds, Department of Psychiatry, UCSF.  2002.</w:t>
      </w:r>
    </w:p>
    <w:p w14:paraId="4A4F0C30" w14:textId="77777777" w:rsidR="005E0296" w:rsidRPr="00942196" w:rsidRDefault="005E0296" w:rsidP="00BB7189">
      <w:pPr>
        <w:spacing w:after="60"/>
        <w:ind w:left="720" w:hanging="720"/>
        <w:rPr>
          <w:bCs/>
          <w:sz w:val="22"/>
          <w:szCs w:val="22"/>
        </w:rPr>
      </w:pPr>
      <w:r w:rsidRPr="00942196">
        <w:rPr>
          <w:bCs/>
          <w:sz w:val="22"/>
          <w:szCs w:val="22"/>
        </w:rPr>
        <w:t xml:space="preserve">Speaker, “The Mental Health </w:t>
      </w:r>
      <w:r w:rsidR="00A42474" w:rsidRPr="00942196">
        <w:rPr>
          <w:bCs/>
          <w:sz w:val="22"/>
          <w:szCs w:val="22"/>
        </w:rPr>
        <w:t>of</w:t>
      </w:r>
      <w:r w:rsidRPr="00942196">
        <w:rPr>
          <w:bCs/>
          <w:sz w:val="22"/>
          <w:szCs w:val="22"/>
        </w:rPr>
        <w:t xml:space="preserve"> Ethnic Minority Children and Youth.” Mental Health and Public Policy Symposium: Coping with Mental Illness and Crafting Public Policy</w:t>
      </w:r>
      <w:r w:rsidR="00B14F47">
        <w:rPr>
          <w:bCs/>
          <w:sz w:val="22"/>
          <w:szCs w:val="22"/>
        </w:rPr>
        <w:t>.”</w:t>
      </w:r>
      <w:r w:rsidRPr="00942196">
        <w:rPr>
          <w:bCs/>
          <w:sz w:val="22"/>
          <w:szCs w:val="22"/>
        </w:rPr>
        <w:t xml:space="preserve"> UC Berkeley Institute of Governmental Studies and UCSF School of Medicine, Berkeley, CA.  January 2002.</w:t>
      </w:r>
    </w:p>
    <w:p w14:paraId="55936B2C" w14:textId="77777777" w:rsidR="005E0296" w:rsidRPr="00942196" w:rsidRDefault="005E0296" w:rsidP="00BB718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bCs/>
          <w:szCs w:val="22"/>
        </w:rPr>
      </w:pPr>
      <w:r w:rsidRPr="00942196">
        <w:rPr>
          <w:bCs/>
          <w:szCs w:val="22"/>
        </w:rPr>
        <w:t>Speaker, “African American Mental Health: Improving Access and Quality of Care.” NIMH Constituency Outreach and Education Program, Oakland, CA.  April 2001.</w:t>
      </w:r>
    </w:p>
    <w:p w14:paraId="138359BE" w14:textId="77777777" w:rsidR="005E0296" w:rsidRPr="00942196" w:rsidRDefault="005E0296" w:rsidP="00BB7189">
      <w:pPr>
        <w:spacing w:after="60"/>
        <w:ind w:left="720" w:hanging="720"/>
        <w:rPr>
          <w:bCs/>
          <w:sz w:val="22"/>
          <w:szCs w:val="22"/>
        </w:rPr>
      </w:pPr>
      <w:r w:rsidRPr="00942196">
        <w:rPr>
          <w:bCs/>
          <w:sz w:val="22"/>
          <w:szCs w:val="22"/>
        </w:rPr>
        <w:t>Speaker, “</w:t>
      </w:r>
      <w:r w:rsidRPr="00942196">
        <w:rPr>
          <w:bCs/>
          <w:i/>
          <w:sz w:val="22"/>
          <w:szCs w:val="22"/>
        </w:rPr>
        <w:t xml:space="preserve">Mental Health: Culture, Race, and Ethnicity: A Supplement to The Surgeon </w:t>
      </w:r>
      <w:proofErr w:type="spellStart"/>
      <w:r w:rsidRPr="00942196">
        <w:rPr>
          <w:bCs/>
          <w:i/>
          <w:sz w:val="22"/>
          <w:szCs w:val="22"/>
        </w:rPr>
        <w:t>Generals</w:t>
      </w:r>
      <w:proofErr w:type="spellEnd"/>
      <w:r w:rsidRPr="00942196">
        <w:rPr>
          <w:bCs/>
          <w:i/>
          <w:sz w:val="22"/>
          <w:szCs w:val="22"/>
        </w:rPr>
        <w:t xml:space="preserve"> Report on Mental Health</w:t>
      </w:r>
      <w:r w:rsidRPr="00942196">
        <w:rPr>
          <w:bCs/>
          <w:sz w:val="22"/>
          <w:szCs w:val="22"/>
        </w:rPr>
        <w:t>.” National Association of State Mental Health Program Directors Summer Commissioners Meeting, Minneapolis, MN.  July 2001.</w:t>
      </w:r>
    </w:p>
    <w:p w14:paraId="311690F0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bookmarkStart w:id="7" w:name="a5"/>
      <w:bookmarkStart w:id="8" w:name="b2"/>
      <w:bookmarkEnd w:id="6"/>
      <w:r w:rsidRPr="00942196">
        <w:rPr>
          <w:sz w:val="22"/>
          <w:szCs w:val="22"/>
        </w:rPr>
        <w:t>Member, Expert Panel. Institute for the Future Forecast for Mental Health 2010. Robert Wood Johnson Foundation. July 2000.</w:t>
      </w:r>
    </w:p>
    <w:p w14:paraId="49C30288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 xml:space="preserve">Review Committee: </w:t>
      </w:r>
      <w:r w:rsidRPr="00942196">
        <w:rPr>
          <w:sz w:val="22"/>
          <w:szCs w:val="22"/>
          <w:u w:val="single"/>
        </w:rPr>
        <w:t>The State of the State in California: Alcohol, Drug Abuse, and Mental Health Services and Systems</w:t>
      </w:r>
      <w:r w:rsidRPr="00942196">
        <w:rPr>
          <w:sz w:val="22"/>
          <w:szCs w:val="22"/>
        </w:rPr>
        <w:t>. Report prepared by SRG Associates for California Healthcare Foundation. 2000.</w:t>
      </w:r>
      <w:bookmarkEnd w:id="7"/>
      <w:bookmarkEnd w:id="8"/>
    </w:p>
    <w:p w14:paraId="5944EFD9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proofErr w:type="gramStart"/>
      <w:r w:rsidRPr="00942196">
        <w:rPr>
          <w:sz w:val="22"/>
          <w:szCs w:val="22"/>
        </w:rPr>
        <w:t>Speaker,</w:t>
      </w:r>
      <w:proofErr w:type="gramEnd"/>
      <w:r w:rsidRPr="00942196">
        <w:rPr>
          <w:sz w:val="22"/>
          <w:szCs w:val="22"/>
        </w:rPr>
        <w:t xml:space="preserve"> invited address given at School of Social Work, Rutgers University.  “The Surgeon </w:t>
      </w:r>
      <w:proofErr w:type="spellStart"/>
      <w:r w:rsidRPr="00942196">
        <w:rPr>
          <w:sz w:val="22"/>
          <w:szCs w:val="22"/>
        </w:rPr>
        <w:t>Generals</w:t>
      </w:r>
      <w:proofErr w:type="spellEnd"/>
      <w:r w:rsidRPr="00942196">
        <w:rPr>
          <w:sz w:val="22"/>
          <w:szCs w:val="22"/>
        </w:rPr>
        <w:t xml:space="preserve"> Report on Mental Health: Directions for Future Research on Ethnic Minority Populations</w:t>
      </w:r>
      <w:r w:rsidR="00B14F47">
        <w:rPr>
          <w:sz w:val="22"/>
          <w:szCs w:val="22"/>
        </w:rPr>
        <w:t>,</w:t>
      </w:r>
      <w:r w:rsidRPr="00942196">
        <w:rPr>
          <w:sz w:val="22"/>
          <w:szCs w:val="22"/>
        </w:rPr>
        <w:t>” Snowden LR (2000).  May 2000.</w:t>
      </w:r>
    </w:p>
    <w:p w14:paraId="44B24CDF" w14:textId="77777777" w:rsidR="00F003D3" w:rsidRPr="00942196" w:rsidRDefault="00F003D3" w:rsidP="00F003D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942196">
        <w:rPr>
          <w:szCs w:val="22"/>
        </w:rPr>
        <w:t xml:space="preserve">Presenter, </w:t>
      </w:r>
      <w:proofErr w:type="gramStart"/>
      <w:r w:rsidRPr="00942196">
        <w:rPr>
          <w:szCs w:val="22"/>
        </w:rPr>
        <w:t>Building</w:t>
      </w:r>
      <w:proofErr w:type="gramEnd"/>
      <w:r w:rsidRPr="00942196">
        <w:rPr>
          <w:szCs w:val="22"/>
        </w:rPr>
        <w:t xml:space="preserve"> from the Present, Planning from the Future: A Forum of Latino Mental Health Experts. Fresno County Department of Health, Fresno, CA.  1999.</w:t>
      </w:r>
    </w:p>
    <w:p w14:paraId="073BD637" w14:textId="77777777" w:rsidR="00F003D3" w:rsidRPr="00942196" w:rsidRDefault="00F003D3" w:rsidP="00F003D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942196">
        <w:rPr>
          <w:szCs w:val="22"/>
        </w:rPr>
        <w:t>Member, United Behavioral Health Research Colloquium, Washington DC. 1998</w:t>
      </w:r>
      <w:r>
        <w:rPr>
          <w:szCs w:val="22"/>
        </w:rPr>
        <w:t>-</w:t>
      </w:r>
      <w:r w:rsidRPr="00942196">
        <w:rPr>
          <w:szCs w:val="22"/>
        </w:rPr>
        <w:t>2001.</w:t>
      </w:r>
    </w:p>
    <w:p w14:paraId="1D95AF3C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Discussant.  NIMH Mental Health Services Research Centers Meeting, Baltimore, MD.  1998.</w:t>
      </w:r>
    </w:p>
    <w:p w14:paraId="12704D91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John D. and Catherine T. MacArthur Foundation Planning Meeting of Mental Health Policy and Research, Washington DC.  1998.</w:t>
      </w:r>
    </w:p>
    <w:p w14:paraId="795C7310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 xml:space="preserve">Member, Planning Committee, “Improving the Condition of People </w:t>
      </w:r>
      <w:proofErr w:type="gramStart"/>
      <w:r w:rsidRPr="00942196">
        <w:rPr>
          <w:sz w:val="22"/>
          <w:szCs w:val="22"/>
        </w:rPr>
        <w:t>With</w:t>
      </w:r>
      <w:proofErr w:type="gramEnd"/>
      <w:r w:rsidRPr="00942196">
        <w:rPr>
          <w:sz w:val="22"/>
          <w:szCs w:val="22"/>
        </w:rPr>
        <w:t xml:space="preserve"> Mental Illness:  The Role of Services Research.”  Sponsored by National Institute of Mental Health.  September 1997.</w:t>
      </w:r>
    </w:p>
    <w:p w14:paraId="6AB72046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Member, Society for Social Work and Research Awards Committee.  1997.</w:t>
      </w:r>
    </w:p>
    <w:p w14:paraId="0E5E1A30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National Alliance for the Mentally Ill, Annual Convention.  1997.</w:t>
      </w:r>
    </w:p>
    <w:p w14:paraId="4B1F6779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Reviewer, Society for Social Work and Research Committee.  1997.</w:t>
      </w:r>
    </w:p>
    <w:p w14:paraId="0ED1641A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Fourth Annual Conference on Psychopathology, Psychopharmacology, Substance Abuse and Culture, Los Angeles, CA.  1996.</w:t>
      </w:r>
    </w:p>
    <w:p w14:paraId="11F9F671" w14:textId="77777777" w:rsidR="005E0296" w:rsidRPr="00942196" w:rsidRDefault="005E0296" w:rsidP="00BB718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942196">
        <w:rPr>
          <w:szCs w:val="22"/>
        </w:rPr>
        <w:t>Member, Technical Advising Committee, Institute for the Advancement of Social Work Research, 1994 to 1996.</w:t>
      </w:r>
    </w:p>
    <w:p w14:paraId="3D6FFAFB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"Severe Mental Illness, Cultural Diversity and Prejudice."  Portland State University, Portland, OR.  November 1994.</w:t>
      </w:r>
    </w:p>
    <w:p w14:paraId="0BFC564A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"Using Outcomes Assessment to Improve the Quality of Mental Health and Substance Abuse Treatment."  National Institute of Mental Health and National Alliance for the Mentally Ill.  November 1994.</w:t>
      </w:r>
    </w:p>
    <w:p w14:paraId="6A8705F5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Meeting of John D. and Catherine T. MacArthur Foundation Research Network on Mental Health and the Law.  January 1993.</w:t>
      </w:r>
    </w:p>
    <w:p w14:paraId="58FC873B" w14:textId="77777777" w:rsidR="00F003D3" w:rsidRPr="00942196" w:rsidRDefault="00F003D3" w:rsidP="00F003D3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lastRenderedPageBreak/>
        <w:t xml:space="preserve">Presenter, Meeting of NIMH Centers for Research on the Organization and Financing of Care </w:t>
      </w:r>
      <w:proofErr w:type="gramStart"/>
      <w:r w:rsidRPr="00942196">
        <w:rPr>
          <w:sz w:val="22"/>
          <w:szCs w:val="22"/>
        </w:rPr>
        <w:t>For</w:t>
      </w:r>
      <w:proofErr w:type="gramEnd"/>
      <w:r w:rsidRPr="00942196">
        <w:rPr>
          <w:sz w:val="22"/>
          <w:szCs w:val="22"/>
        </w:rPr>
        <w:t xml:space="preserve"> the Severely Mentally Ill and on Rural Mental Health Care.  1992 &amp; 1994.</w:t>
      </w:r>
    </w:p>
    <w:p w14:paraId="6ADCCC9B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Member, Advisory Committee, Work Group on Special Populations, Committee on Prevention of Mental Disorders, Institute of Medicine, National Academy of Sciences.  November 1992.</w:t>
      </w:r>
    </w:p>
    <w:p w14:paraId="33A23EE9" w14:textId="77777777" w:rsidR="00F003D3" w:rsidRPr="00942196" w:rsidRDefault="00F003D3" w:rsidP="00F003D3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 xml:space="preserve">Conference Coordinator and Presenter, "Ethnic Minorities in Self Help: Issues </w:t>
      </w:r>
      <w:proofErr w:type="gramStart"/>
      <w:r w:rsidRPr="00942196">
        <w:rPr>
          <w:sz w:val="22"/>
          <w:szCs w:val="22"/>
        </w:rPr>
        <w:t>For</w:t>
      </w:r>
      <w:proofErr w:type="gramEnd"/>
      <w:r w:rsidRPr="00942196">
        <w:rPr>
          <w:sz w:val="22"/>
          <w:szCs w:val="22"/>
        </w:rPr>
        <w:t xml:space="preserve"> Future Research.” Center for Self-Help Research and National Institute of Mental Health.  August 1992.</w:t>
      </w:r>
    </w:p>
    <w:p w14:paraId="725439FF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Member, Planning Committee, Summer Research Workshop on Services Research, National Institute of Mental Health.  1991.</w:t>
      </w:r>
    </w:p>
    <w:p w14:paraId="2441E52C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Alternatives '91: Seventh Annual Consumers/Survivors Self-Help Center Conference.  1991.</w:t>
      </w:r>
    </w:p>
    <w:p w14:paraId="0F019471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Annual Convention, National Alliance for the Mentally Ill.  1991.</w:t>
      </w:r>
    </w:p>
    <w:p w14:paraId="4AA86328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California Council on Mental Health (Advisory to Legislature and State Di</w:t>
      </w:r>
      <w:r w:rsidR="00356C58" w:rsidRPr="00942196">
        <w:rPr>
          <w:sz w:val="22"/>
          <w:szCs w:val="22"/>
        </w:rPr>
        <w:t>rector of Mental Health).  1991</w:t>
      </w:r>
    </w:p>
    <w:p w14:paraId="38F0C089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"Mental Health Services Research: Critical Issues for the '90s and Beyond," School of Social Service Administration, University of Chicago and National Institute of Mental Health.  1991.</w:t>
      </w:r>
    </w:p>
    <w:p w14:paraId="07171ACB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Speaker, Breakfast Seminar on Services Research on Children, Adolescents, and Persons with Severe Mental Illness, American Psychological Association and National Institute of Mental Health.  1991.</w:t>
      </w:r>
    </w:p>
    <w:p w14:paraId="1C6B9B1D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Participant, NIMH Workshop Series for State Health Legislators and Officials, Agenda Development Meeting, National Institute of Health.  1990.</w:t>
      </w:r>
    </w:p>
    <w:p w14:paraId="672A784E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Presenter, "NAMI in the '90s," National Alliance for the Mentally Ill and National Institute of Mental Health.  1990.</w:t>
      </w:r>
    </w:p>
    <w:p w14:paraId="63564132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Reviewer, "Health and Related Services to Black Adolescents," Office of Technology Assessment, Congress of the United States.  1990.</w:t>
      </w:r>
    </w:p>
    <w:p w14:paraId="7F0FF47A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Consultant, Technical Assistance Workshop for Minority Researchers, National Institute of Mental Health.  1989</w:t>
      </w:r>
      <w:r w:rsidR="00F003D3">
        <w:rPr>
          <w:sz w:val="22"/>
          <w:szCs w:val="22"/>
        </w:rPr>
        <w:t>-</w:t>
      </w:r>
      <w:r w:rsidRPr="00942196">
        <w:rPr>
          <w:sz w:val="22"/>
          <w:szCs w:val="22"/>
        </w:rPr>
        <w:t>1990.</w:t>
      </w:r>
    </w:p>
    <w:p w14:paraId="2222D9F1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Contract #88M030499503D, National Institute of Mental Health, Review of Papers on Minority Mental Health Research.  1988.</w:t>
      </w:r>
    </w:p>
    <w:p w14:paraId="2E0FC280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Session Chair, Fourth Biennial Conference on the Economics of Mental Health, National Institute of Mental Health.  1988.</w:t>
      </w:r>
    </w:p>
    <w:p w14:paraId="2DA57B13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Contract #86M05065501D, National Institute of Mental Health, Preparation of paper on Mental Health Services Research and Ethnic Minorities. 1987.</w:t>
      </w:r>
    </w:p>
    <w:p w14:paraId="406F41D2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Faculty Member, NIMH Technical Assistance Workshop in Preventive Intervention Research, National Institute of Mental Health.  1983.</w:t>
      </w:r>
    </w:p>
    <w:p w14:paraId="073CFECB" w14:textId="77777777" w:rsidR="005E0296" w:rsidRPr="00942196" w:rsidRDefault="005E0296" w:rsidP="00BB7189">
      <w:pPr>
        <w:spacing w:after="60"/>
        <w:ind w:left="720" w:hanging="720"/>
        <w:rPr>
          <w:sz w:val="22"/>
          <w:szCs w:val="22"/>
        </w:rPr>
      </w:pPr>
      <w:r w:rsidRPr="00942196">
        <w:rPr>
          <w:sz w:val="22"/>
          <w:szCs w:val="22"/>
        </w:rPr>
        <w:t>Participant, Workshop on Smoking Prevention and Cessation in the Black Population, National Cancer Institute.  1983.</w:t>
      </w:r>
    </w:p>
    <w:p w14:paraId="4A075BA1" w14:textId="77777777" w:rsidR="005E0296" w:rsidRDefault="00513643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before="240" w:after="120"/>
        <w:rPr>
          <w:sz w:val="24"/>
          <w:u w:val="none"/>
        </w:rPr>
      </w:pPr>
      <w:r>
        <w:rPr>
          <w:sz w:val="24"/>
          <w:u w:val="none"/>
        </w:rPr>
        <w:t xml:space="preserve">NIH-FUNDED </w:t>
      </w:r>
      <w:r w:rsidR="005E0296">
        <w:rPr>
          <w:sz w:val="24"/>
          <w:u w:val="none"/>
        </w:rPr>
        <w:t>RESEARCH GRANTS</w:t>
      </w:r>
      <w:r w:rsidR="00406204">
        <w:rPr>
          <w:sz w:val="24"/>
          <w:u w:val="none"/>
        </w:rPr>
        <w:t xml:space="preserve">: </w:t>
      </w:r>
      <w:r w:rsidR="006C6992">
        <w:rPr>
          <w:sz w:val="24"/>
          <w:u w:val="none"/>
        </w:rPr>
        <w:t>LONNIE R</w:t>
      </w:r>
      <w:r w:rsidR="00E45081">
        <w:rPr>
          <w:sz w:val="24"/>
          <w:u w:val="none"/>
        </w:rPr>
        <w:t>.</w:t>
      </w:r>
      <w:r w:rsidR="006C6992">
        <w:rPr>
          <w:sz w:val="24"/>
          <w:u w:val="none"/>
        </w:rPr>
        <w:t xml:space="preserve"> SNOWDEN</w:t>
      </w:r>
      <w:r w:rsidR="00E45081">
        <w:rPr>
          <w:sz w:val="24"/>
          <w:u w:val="none"/>
        </w:rPr>
        <w:t>,</w:t>
      </w:r>
      <w:r w:rsidR="006C6992">
        <w:rPr>
          <w:sz w:val="24"/>
          <w:u w:val="none"/>
        </w:rPr>
        <w:t xml:space="preserve"> </w:t>
      </w:r>
      <w:r w:rsidR="00406204">
        <w:rPr>
          <w:sz w:val="24"/>
          <w:u w:val="none"/>
        </w:rPr>
        <w:t xml:space="preserve">PRINCIPAL INVESTIGATOR </w:t>
      </w:r>
    </w:p>
    <w:p w14:paraId="17531DEF" w14:textId="77777777" w:rsidR="0081723C" w:rsidRPr="00193581" w:rsidRDefault="0081723C" w:rsidP="00BB7189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Snowden, LR (Principal Investigator). Can Medicaid Benefits Reduce Access Disparities for Minority Children and Youth? National Institu</w:t>
      </w:r>
      <w:r w:rsidR="00BF0E64">
        <w:rPr>
          <w:sz w:val="22"/>
          <w:szCs w:val="22"/>
        </w:rPr>
        <w:t xml:space="preserve">te of Mental Health, 5/10-4/13.  </w:t>
      </w:r>
      <w:r w:rsidRPr="00193581">
        <w:rPr>
          <w:sz w:val="22"/>
          <w:szCs w:val="22"/>
        </w:rPr>
        <w:t>$600,000</w:t>
      </w:r>
      <w:r w:rsidR="00C85340" w:rsidRPr="00193581">
        <w:rPr>
          <w:sz w:val="22"/>
          <w:szCs w:val="22"/>
        </w:rPr>
        <w:t xml:space="preserve"> (R01)</w:t>
      </w:r>
      <w:r w:rsidR="0014070F" w:rsidRPr="00193581">
        <w:rPr>
          <w:sz w:val="22"/>
          <w:szCs w:val="22"/>
        </w:rPr>
        <w:t>.</w:t>
      </w:r>
    </w:p>
    <w:p w14:paraId="6AB0299F" w14:textId="77777777" w:rsidR="008C6860" w:rsidRPr="00193581" w:rsidRDefault="005E0296" w:rsidP="00BB718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193581">
        <w:rPr>
          <w:szCs w:val="22"/>
        </w:rPr>
        <w:t>Snowden LR (Principal Investigator). Policies Improving Non-English Speakers Access and Care.  National Institut</w:t>
      </w:r>
      <w:r w:rsidR="00BF0E64">
        <w:rPr>
          <w:szCs w:val="22"/>
        </w:rPr>
        <w:t xml:space="preserve">e of Mental Health, 1/06-12/10.  </w:t>
      </w:r>
      <w:r w:rsidRPr="00193581">
        <w:rPr>
          <w:szCs w:val="22"/>
        </w:rPr>
        <w:t>$1,200,000</w:t>
      </w:r>
      <w:r w:rsidR="00C85340" w:rsidRPr="00193581">
        <w:rPr>
          <w:szCs w:val="22"/>
        </w:rPr>
        <w:t xml:space="preserve"> (R01)</w:t>
      </w:r>
      <w:r w:rsidRPr="00193581">
        <w:rPr>
          <w:szCs w:val="22"/>
        </w:rPr>
        <w:t>.</w:t>
      </w:r>
      <w:r w:rsidR="008C6860" w:rsidRPr="00193581">
        <w:rPr>
          <w:szCs w:val="22"/>
        </w:rPr>
        <w:t xml:space="preserve"> </w:t>
      </w:r>
    </w:p>
    <w:p w14:paraId="0339A3C3" w14:textId="77777777" w:rsidR="008C6860" w:rsidRPr="00193581" w:rsidRDefault="008C6860" w:rsidP="00BB718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  <w:rPr>
          <w:szCs w:val="22"/>
        </w:rPr>
      </w:pPr>
      <w:r w:rsidRPr="00193581">
        <w:rPr>
          <w:szCs w:val="22"/>
        </w:rPr>
        <w:t>Snowden LR (Principal Investigator). Ethnic Minority Children in Public Mental Health. National Institu</w:t>
      </w:r>
      <w:r w:rsidR="00BF0E64">
        <w:rPr>
          <w:szCs w:val="22"/>
        </w:rPr>
        <w:t xml:space="preserve">te of Mental Health, 8/04-7/08.  </w:t>
      </w:r>
      <w:r w:rsidRPr="00193581">
        <w:rPr>
          <w:szCs w:val="22"/>
        </w:rPr>
        <w:t>$750,000</w:t>
      </w:r>
      <w:r w:rsidR="00C85340" w:rsidRPr="00193581">
        <w:rPr>
          <w:szCs w:val="22"/>
        </w:rPr>
        <w:t xml:space="preserve"> (R01)</w:t>
      </w:r>
      <w:r w:rsidRPr="00193581">
        <w:rPr>
          <w:szCs w:val="22"/>
        </w:rPr>
        <w:t xml:space="preserve">. </w:t>
      </w:r>
    </w:p>
    <w:p w14:paraId="554C3200" w14:textId="77777777" w:rsidR="005E0296" w:rsidRPr="00193581" w:rsidRDefault="005E0296" w:rsidP="00BB7189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 xml:space="preserve">Snowden LR (Principal Investigator). Center on the Organization and Financing of Care </w:t>
      </w:r>
      <w:proofErr w:type="gramStart"/>
      <w:r w:rsidRPr="00193581">
        <w:rPr>
          <w:sz w:val="22"/>
          <w:szCs w:val="22"/>
        </w:rPr>
        <w:t>For</w:t>
      </w:r>
      <w:proofErr w:type="gramEnd"/>
      <w:r w:rsidRPr="00193581">
        <w:rPr>
          <w:sz w:val="22"/>
          <w:szCs w:val="22"/>
        </w:rPr>
        <w:t xml:space="preserve"> the Severely Mentally Ill. National Institute of Mental Health, 1996-2001.  $2,500,000</w:t>
      </w:r>
      <w:r w:rsidR="00C85340" w:rsidRPr="00193581">
        <w:rPr>
          <w:sz w:val="22"/>
          <w:szCs w:val="22"/>
        </w:rPr>
        <w:t xml:space="preserve"> (P50)</w:t>
      </w:r>
      <w:r w:rsidRPr="00193581">
        <w:rPr>
          <w:sz w:val="22"/>
          <w:szCs w:val="22"/>
        </w:rPr>
        <w:t>.</w:t>
      </w:r>
    </w:p>
    <w:p w14:paraId="672712C0" w14:textId="77777777" w:rsidR="00406204" w:rsidRPr="00193581" w:rsidRDefault="00406204" w:rsidP="00BB7189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 w:rsidRPr="00193581">
        <w:rPr>
          <w:szCs w:val="22"/>
        </w:rPr>
        <w:lastRenderedPageBreak/>
        <w:t xml:space="preserve">Snowden LR (Principal Investigator). Capitation Rate-Setting in California Counties. Supplemental Award to Center on the Organization and Financing of Care </w:t>
      </w:r>
      <w:proofErr w:type="gramStart"/>
      <w:r w:rsidRPr="00193581">
        <w:rPr>
          <w:szCs w:val="22"/>
        </w:rPr>
        <w:t>For</w:t>
      </w:r>
      <w:proofErr w:type="gramEnd"/>
      <w:r w:rsidRPr="00193581">
        <w:rPr>
          <w:szCs w:val="22"/>
        </w:rPr>
        <w:t xml:space="preserve"> the Severely Mentally Ill.  National Ins</w:t>
      </w:r>
      <w:r w:rsidR="00BF0E64">
        <w:rPr>
          <w:szCs w:val="22"/>
        </w:rPr>
        <w:t xml:space="preserve">titute of Mental Health, 1994.  </w:t>
      </w:r>
      <w:r w:rsidRPr="00193581">
        <w:rPr>
          <w:szCs w:val="22"/>
        </w:rPr>
        <w:t>$30,000</w:t>
      </w:r>
      <w:r w:rsidR="00C85340" w:rsidRPr="00193581">
        <w:rPr>
          <w:szCs w:val="22"/>
        </w:rPr>
        <w:t xml:space="preserve"> (Contract)</w:t>
      </w:r>
      <w:r w:rsidRPr="00193581">
        <w:rPr>
          <w:szCs w:val="22"/>
        </w:rPr>
        <w:t>.</w:t>
      </w:r>
    </w:p>
    <w:p w14:paraId="61073E0B" w14:textId="77777777" w:rsidR="00BF0E64" w:rsidRPr="00193581" w:rsidRDefault="00BF0E64" w:rsidP="00BF0E64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Snowden LR (Principal Investigator). Help Seeking by Black and White Americans.  National Institute of Mental Health, 9/94-8/96 $140,000 (R01).</w:t>
      </w:r>
    </w:p>
    <w:p w14:paraId="6DE41438" w14:textId="77777777" w:rsidR="00406204" w:rsidRPr="00193581" w:rsidRDefault="00406204" w:rsidP="00BB7189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 w:rsidRPr="00193581">
        <w:rPr>
          <w:szCs w:val="22"/>
        </w:rPr>
        <w:t xml:space="preserve">Snowden LR (Principal Investigator). Managed Care in Mental Health: The Ethnic Minority Response to Innovation in the Organization and Financing of Services. Supplemental award to Center on the Organization and Financing of Care </w:t>
      </w:r>
      <w:proofErr w:type="gramStart"/>
      <w:r w:rsidRPr="00193581">
        <w:rPr>
          <w:szCs w:val="22"/>
        </w:rPr>
        <w:t>For</w:t>
      </w:r>
      <w:proofErr w:type="gramEnd"/>
      <w:r w:rsidRPr="00193581">
        <w:rPr>
          <w:szCs w:val="22"/>
        </w:rPr>
        <w:t xml:space="preserve"> the Severely Mentally Ill. National In</w:t>
      </w:r>
      <w:r w:rsidR="006C6992" w:rsidRPr="00193581">
        <w:rPr>
          <w:szCs w:val="22"/>
        </w:rPr>
        <w:t>stitute of Mental Health, 1994</w:t>
      </w:r>
      <w:r w:rsidR="00BF0E64">
        <w:rPr>
          <w:szCs w:val="22"/>
        </w:rPr>
        <w:t xml:space="preserve">.  </w:t>
      </w:r>
      <w:r w:rsidRPr="00193581">
        <w:rPr>
          <w:szCs w:val="22"/>
        </w:rPr>
        <w:t>$40,000</w:t>
      </w:r>
      <w:r w:rsidR="00C85340" w:rsidRPr="00193581">
        <w:rPr>
          <w:szCs w:val="22"/>
        </w:rPr>
        <w:t xml:space="preserve"> (Contract)</w:t>
      </w:r>
      <w:r w:rsidRPr="00193581">
        <w:rPr>
          <w:szCs w:val="22"/>
        </w:rPr>
        <w:t>.</w:t>
      </w:r>
    </w:p>
    <w:p w14:paraId="61E89B95" w14:textId="77777777" w:rsidR="006C6992" w:rsidRPr="00193581" w:rsidRDefault="006C6992" w:rsidP="00BB7189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Snowden LR (Principal Investigator). Ethnic Matching and Use of Mental Health Services. National Institu</w:t>
      </w:r>
      <w:r w:rsidR="00654FF6" w:rsidRPr="00193581">
        <w:rPr>
          <w:sz w:val="22"/>
          <w:szCs w:val="22"/>
        </w:rPr>
        <w:t>te of Menta</w:t>
      </w:r>
      <w:r w:rsidR="00BF0E64">
        <w:rPr>
          <w:sz w:val="22"/>
          <w:szCs w:val="22"/>
        </w:rPr>
        <w:t xml:space="preserve">l Health, 5/90-4/92.  </w:t>
      </w:r>
      <w:r w:rsidRPr="00193581">
        <w:rPr>
          <w:sz w:val="22"/>
          <w:szCs w:val="22"/>
        </w:rPr>
        <w:t>$190,000 total costs</w:t>
      </w:r>
      <w:r w:rsidR="00C85340" w:rsidRPr="00193581">
        <w:rPr>
          <w:sz w:val="22"/>
          <w:szCs w:val="22"/>
        </w:rPr>
        <w:t xml:space="preserve"> (R01)</w:t>
      </w:r>
      <w:r w:rsidRPr="00193581">
        <w:rPr>
          <w:sz w:val="22"/>
          <w:szCs w:val="22"/>
        </w:rPr>
        <w:t>.</w:t>
      </w:r>
    </w:p>
    <w:p w14:paraId="16D5BA91" w14:textId="7AD6005D" w:rsidR="00AA64FF" w:rsidRPr="00AA64FF" w:rsidRDefault="00406204" w:rsidP="00AA64FF">
      <w:pPr>
        <w:keepNext/>
        <w:spacing w:before="240" w:after="120"/>
        <w:rPr>
          <w:b/>
        </w:rPr>
      </w:pPr>
      <w:r w:rsidRPr="00BB7189">
        <w:rPr>
          <w:b/>
        </w:rPr>
        <w:t>NIH-FUNDED RESEARCH GRANT</w:t>
      </w:r>
      <w:r w:rsidR="000B1BC9">
        <w:rPr>
          <w:b/>
        </w:rPr>
        <w:t>S</w:t>
      </w:r>
      <w:r w:rsidRPr="00BB7189">
        <w:rPr>
          <w:b/>
        </w:rPr>
        <w:t xml:space="preserve">: </w:t>
      </w:r>
      <w:r w:rsidR="006C6992" w:rsidRPr="00BB7189">
        <w:rPr>
          <w:b/>
        </w:rPr>
        <w:t xml:space="preserve">LONNIE R SNOWDEN </w:t>
      </w:r>
      <w:r w:rsidRPr="00BB7189">
        <w:rPr>
          <w:b/>
        </w:rPr>
        <w:t>CO-INVESTIGATOR</w:t>
      </w:r>
      <w:r w:rsidR="00ED6663">
        <w:rPr>
          <w:b/>
        </w:rPr>
        <w:t xml:space="preserve"> OR CONSULTANT</w:t>
      </w:r>
    </w:p>
    <w:p w14:paraId="5C844232" w14:textId="7A9245B8" w:rsidR="00AA64FF" w:rsidRDefault="00AA64FF" w:rsidP="00AA64FF">
      <w:pPr>
        <w:keepNext/>
        <w:spacing w:before="240" w:after="120"/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Bruckner, Timothy, Principal Investigator. Racial disparities pediatric psychiatric emergencies: a health systems approach. National Institute of Mental Health, 4/1/17-3/30/19. $200,000 total costs. Lonnie R. Snowden, Co-Investigator.</w:t>
      </w:r>
    </w:p>
    <w:p w14:paraId="70D46F73" w14:textId="58EC5034" w:rsidR="00406204" w:rsidRPr="00AA64FF" w:rsidRDefault="00ED6663" w:rsidP="00AA64FF">
      <w:pPr>
        <w:keepNext/>
        <w:spacing w:before="240" w:after="120"/>
        <w:ind w:left="720" w:hanging="720"/>
        <w:rPr>
          <w:sz w:val="22"/>
          <w:szCs w:val="22"/>
        </w:rPr>
      </w:pPr>
      <w:r w:rsidRPr="00D8251F">
        <w:rPr>
          <w:sz w:val="22"/>
          <w:szCs w:val="22"/>
        </w:rPr>
        <w:t>Raghavan, Ramesh, Principal Investigator. Eliminating disparities in Medicaid-financed mental health use and expenditure trajectories among children in child welfare. National</w:t>
      </w:r>
      <w:r w:rsidR="00D8251F" w:rsidRPr="00D8251F">
        <w:rPr>
          <w:sz w:val="22"/>
          <w:szCs w:val="22"/>
        </w:rPr>
        <w:t xml:space="preserve"> Institute of Mental Health, 07-</w:t>
      </w:r>
      <w:r w:rsidRPr="00D8251F">
        <w:rPr>
          <w:sz w:val="22"/>
          <w:szCs w:val="22"/>
        </w:rPr>
        <w:t>01</w:t>
      </w:r>
      <w:r w:rsidR="00D8251F" w:rsidRPr="00D8251F">
        <w:rPr>
          <w:sz w:val="22"/>
          <w:szCs w:val="22"/>
        </w:rPr>
        <w:t>-</w:t>
      </w:r>
      <w:r w:rsidRPr="00D8251F">
        <w:rPr>
          <w:sz w:val="22"/>
          <w:szCs w:val="22"/>
        </w:rPr>
        <w:t>06-04. (R01). LR Snowden, Consultant</w:t>
      </w:r>
      <w:r>
        <w:t>.</w:t>
      </w:r>
      <w:r w:rsidR="00406204" w:rsidRPr="00BB7189">
        <w:rPr>
          <w:b/>
        </w:rPr>
        <w:t xml:space="preserve"> </w:t>
      </w:r>
    </w:p>
    <w:p w14:paraId="20C4870A" w14:textId="7E519C92" w:rsidR="00193581" w:rsidRPr="00193581" w:rsidRDefault="00AA64FF" w:rsidP="00193581">
      <w:pPr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Ralph A. Catalano</w:t>
      </w:r>
      <w:r w:rsidR="00193581" w:rsidRPr="00193581">
        <w:rPr>
          <w:sz w:val="22"/>
          <w:szCs w:val="22"/>
        </w:rPr>
        <w:t xml:space="preserve">, Principal Investigator.  Managed Care and Detection of Youth Mental Health Needs. Center for Prevention and Disease Control (CDC), 9/97-9/98.  $96,000.  </w:t>
      </w:r>
    </w:p>
    <w:p w14:paraId="2E7D52A4" w14:textId="77777777" w:rsidR="006C6992" w:rsidRPr="00193581" w:rsidRDefault="00AD7557" w:rsidP="006C6992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 xml:space="preserve">Joan Bloom </w:t>
      </w:r>
      <w:r w:rsidR="00654FF6" w:rsidRPr="00193581">
        <w:rPr>
          <w:sz w:val="22"/>
          <w:szCs w:val="22"/>
        </w:rPr>
        <w:t>(</w:t>
      </w:r>
      <w:r w:rsidRPr="00193581">
        <w:rPr>
          <w:sz w:val="22"/>
          <w:szCs w:val="22"/>
        </w:rPr>
        <w:t>Principal Investigator</w:t>
      </w:r>
      <w:r w:rsidR="00654FF6" w:rsidRPr="00193581">
        <w:rPr>
          <w:sz w:val="22"/>
          <w:szCs w:val="22"/>
        </w:rPr>
        <w:t xml:space="preserve">). </w:t>
      </w:r>
      <w:r w:rsidR="006C6992" w:rsidRPr="00193581">
        <w:rPr>
          <w:sz w:val="22"/>
          <w:szCs w:val="22"/>
        </w:rPr>
        <w:t>Capitating Medicaid Mental Health Services in Colorado.  National Institute of Mental H</w:t>
      </w:r>
      <w:r w:rsidR="00654FF6" w:rsidRPr="00193581">
        <w:rPr>
          <w:sz w:val="22"/>
          <w:szCs w:val="22"/>
        </w:rPr>
        <w:t xml:space="preserve">ealth, 5/94-4/98.  $2,100,000. </w:t>
      </w:r>
    </w:p>
    <w:p w14:paraId="18D82669" w14:textId="77777777" w:rsidR="006C6992" w:rsidRPr="00193581" w:rsidRDefault="00AD7557" w:rsidP="006C6992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Raul C</w:t>
      </w:r>
      <w:r w:rsidR="00654FF6" w:rsidRPr="00193581">
        <w:rPr>
          <w:sz w:val="22"/>
          <w:szCs w:val="22"/>
        </w:rPr>
        <w:t xml:space="preserve">aetano, Principal Investigator. </w:t>
      </w:r>
      <w:r w:rsidR="006C6992" w:rsidRPr="00193581">
        <w:rPr>
          <w:sz w:val="22"/>
          <w:szCs w:val="22"/>
        </w:rPr>
        <w:t>Drinking and Problem Epidemiology in Blacks and Hispanics.  National Institute on Alcohol Abuse and Alcoholism, 5/94-3/98.  $1,750,000</w:t>
      </w:r>
      <w:r w:rsidR="00654FF6" w:rsidRPr="00193581">
        <w:rPr>
          <w:sz w:val="22"/>
          <w:szCs w:val="22"/>
        </w:rPr>
        <w:t xml:space="preserve"> total costs</w:t>
      </w:r>
      <w:r w:rsidR="006C6992" w:rsidRPr="00193581">
        <w:rPr>
          <w:sz w:val="22"/>
          <w:szCs w:val="22"/>
        </w:rPr>
        <w:t xml:space="preserve">.  </w:t>
      </w:r>
    </w:p>
    <w:p w14:paraId="374652E7" w14:textId="77777777" w:rsidR="00193581" w:rsidRPr="00193581" w:rsidRDefault="00193581" w:rsidP="00193581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William Vega, Principal Investigator. Mental Health Services Utilization Among Rural Mexican Americans. National Institute of Mental Health, 10/93</w:t>
      </w:r>
      <w:r w:rsidR="00942196">
        <w:rPr>
          <w:sz w:val="22"/>
          <w:szCs w:val="22"/>
        </w:rPr>
        <w:t xml:space="preserve">-9/97.  </w:t>
      </w:r>
      <w:r w:rsidRPr="00193581">
        <w:rPr>
          <w:sz w:val="22"/>
          <w:szCs w:val="22"/>
        </w:rPr>
        <w:t xml:space="preserve">$2,200,000 total costs.   </w:t>
      </w:r>
    </w:p>
    <w:p w14:paraId="1FE729B5" w14:textId="77777777" w:rsidR="00193581" w:rsidRPr="00193581" w:rsidRDefault="00193581" w:rsidP="00193581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 xml:space="preserve">Steven Segal, Principal Investigator.  Services Strategy in Psychiatric Emergency Evaluations. National Institute of Mental Health, 7/91-6/93.  $500,000 total costs.  </w:t>
      </w:r>
    </w:p>
    <w:p w14:paraId="0237CAAB" w14:textId="77777777" w:rsidR="006C6992" w:rsidRPr="00193581" w:rsidRDefault="00A42474" w:rsidP="006C6992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>Steven Segal, Principal Investigator</w:t>
      </w:r>
      <w:r>
        <w:rPr>
          <w:sz w:val="22"/>
          <w:szCs w:val="22"/>
        </w:rPr>
        <w:t>,</w:t>
      </w:r>
      <w:r w:rsidRPr="00193581">
        <w:rPr>
          <w:sz w:val="22"/>
          <w:szCs w:val="22"/>
        </w:rPr>
        <w:t xml:space="preserve"> Center for Self-Help Research. </w:t>
      </w:r>
      <w:r w:rsidR="006C6992" w:rsidRPr="00193581">
        <w:rPr>
          <w:sz w:val="22"/>
          <w:szCs w:val="22"/>
        </w:rPr>
        <w:t xml:space="preserve">National Institute of Mental Health, 9/90-8/92.  $700,000.  </w:t>
      </w:r>
    </w:p>
    <w:p w14:paraId="3166A14B" w14:textId="77777777" w:rsidR="00654FF6" w:rsidRPr="00193581" w:rsidRDefault="00654FF6" w:rsidP="00AD7557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 xml:space="preserve">Richard Scheffler, Principal Investigator. </w:t>
      </w:r>
      <w:r w:rsidR="00AD7557" w:rsidRPr="00193581">
        <w:rPr>
          <w:sz w:val="22"/>
          <w:szCs w:val="22"/>
        </w:rPr>
        <w:t>Center on the Organization and Financing of Care for the Severely Mentally Ill.  National Institu</w:t>
      </w:r>
      <w:r w:rsidR="00942196">
        <w:rPr>
          <w:sz w:val="22"/>
          <w:szCs w:val="22"/>
        </w:rPr>
        <w:t xml:space="preserve">te of Mental Health, 1988-1996.  </w:t>
      </w:r>
      <w:r w:rsidR="00AD7557" w:rsidRPr="00193581">
        <w:rPr>
          <w:sz w:val="22"/>
          <w:szCs w:val="22"/>
        </w:rPr>
        <w:t>$3,500,000</w:t>
      </w:r>
      <w:r w:rsidRPr="00193581">
        <w:rPr>
          <w:sz w:val="22"/>
          <w:szCs w:val="22"/>
        </w:rPr>
        <w:t xml:space="preserve"> total costs</w:t>
      </w:r>
      <w:r w:rsidR="00AD7557" w:rsidRPr="00193581">
        <w:rPr>
          <w:sz w:val="22"/>
          <w:szCs w:val="22"/>
        </w:rPr>
        <w:t>.</w:t>
      </w:r>
    </w:p>
    <w:p w14:paraId="4946834E" w14:textId="77777777" w:rsidR="00193581" w:rsidRPr="00193581" w:rsidRDefault="00193581" w:rsidP="00193581">
      <w:pPr>
        <w:spacing w:after="60"/>
        <w:ind w:left="720" w:hanging="720"/>
        <w:rPr>
          <w:sz w:val="22"/>
          <w:szCs w:val="22"/>
        </w:rPr>
      </w:pPr>
      <w:r w:rsidRPr="00193581">
        <w:rPr>
          <w:sz w:val="22"/>
          <w:szCs w:val="22"/>
        </w:rPr>
        <w:t xml:space="preserve">C. Clifford Attkisson, Principal Investigator. Clinical Epidemiology in Three Systems of Care </w:t>
      </w:r>
      <w:proofErr w:type="gramStart"/>
      <w:r w:rsidRPr="00193581">
        <w:rPr>
          <w:sz w:val="22"/>
          <w:szCs w:val="22"/>
        </w:rPr>
        <w:t>For</w:t>
      </w:r>
      <w:proofErr w:type="gramEnd"/>
      <w:r w:rsidRPr="00193581">
        <w:rPr>
          <w:sz w:val="22"/>
          <w:szCs w:val="22"/>
        </w:rPr>
        <w:t xml:space="preserve"> Youth. National Institute of Mental Health, 10/89-9/94.  $1,128,000.  </w:t>
      </w:r>
    </w:p>
    <w:p w14:paraId="312815A3" w14:textId="77777777" w:rsidR="00654FF6" w:rsidRPr="00193581" w:rsidRDefault="00654FF6" w:rsidP="00654FF6">
      <w:pPr>
        <w:spacing w:after="60"/>
        <w:ind w:left="720" w:hanging="720"/>
        <w:rPr>
          <w:sz w:val="22"/>
          <w:szCs w:val="22"/>
        </w:rPr>
      </w:pPr>
      <w:proofErr w:type="spellStart"/>
      <w:r w:rsidRPr="00193581">
        <w:rPr>
          <w:sz w:val="22"/>
          <w:szCs w:val="22"/>
        </w:rPr>
        <w:t>Teh</w:t>
      </w:r>
      <w:proofErr w:type="spellEnd"/>
      <w:r w:rsidRPr="00193581">
        <w:rPr>
          <w:sz w:val="22"/>
          <w:szCs w:val="22"/>
        </w:rPr>
        <w:t xml:space="preserve">-Wei Hu, Principal Investigator. Use and Financing of Mental Health Services to Minorities.  National Institute of Mental Health, 2/89-1/91.  $175,000.  </w:t>
      </w:r>
    </w:p>
    <w:p w14:paraId="69D2E0EF" w14:textId="77777777" w:rsidR="00406204" w:rsidRPr="00BB7189" w:rsidRDefault="00406204" w:rsidP="00BB7189">
      <w:pPr>
        <w:keepNext/>
        <w:spacing w:before="240" w:after="120"/>
        <w:rPr>
          <w:b/>
        </w:rPr>
      </w:pPr>
      <w:r w:rsidRPr="00BB7189">
        <w:rPr>
          <w:b/>
        </w:rPr>
        <w:t>NIH-FUNDED TRAINING GRANTS</w:t>
      </w:r>
    </w:p>
    <w:p w14:paraId="5A0C1F0B" w14:textId="77777777" w:rsidR="005E0296" w:rsidRDefault="005E0296" w:rsidP="00BB7189">
      <w:pPr>
        <w:spacing w:after="60"/>
        <w:rPr>
          <w:sz w:val="22"/>
        </w:rPr>
      </w:pPr>
      <w:r>
        <w:rPr>
          <w:sz w:val="22"/>
        </w:rPr>
        <w:t>Snowden LR (Mentor for "K-23" Award). Comorbidity and Treatment Paths for Indian Adolescents.  National Institute of Mental Health, 1995-2001.  $600,000.</w:t>
      </w:r>
    </w:p>
    <w:p w14:paraId="1E0FCA41" w14:textId="77777777" w:rsidR="00513643" w:rsidRDefault="00513643" w:rsidP="00513643">
      <w:pPr>
        <w:spacing w:after="60"/>
        <w:ind w:left="720" w:hanging="720"/>
        <w:rPr>
          <w:sz w:val="22"/>
        </w:rPr>
      </w:pPr>
      <w:r>
        <w:rPr>
          <w:sz w:val="22"/>
        </w:rPr>
        <w:t>Snowden LR (Co-Investigator). Research Training in Mental Health Finance/Service Delivery. National Institute of Mental Health, 7/91-6/03.  $1,600,000.  (Steven P. Segal and Richard Scheffler, Principal Investigators.)</w:t>
      </w:r>
    </w:p>
    <w:p w14:paraId="5ECEF09C" w14:textId="77777777" w:rsidR="005E0296" w:rsidRDefault="00513643" w:rsidP="00884553">
      <w:pPr>
        <w:spacing w:before="240" w:after="120"/>
        <w:rPr>
          <w:b/>
          <w:bCs/>
        </w:rPr>
      </w:pPr>
      <w:r>
        <w:rPr>
          <w:b/>
          <w:bCs/>
        </w:rPr>
        <w:lastRenderedPageBreak/>
        <w:t>FOUNDATION AND STATE-FUNDED RESEARCH GRANTS</w:t>
      </w:r>
      <w:r w:rsidR="00AD7557">
        <w:rPr>
          <w:b/>
          <w:bCs/>
        </w:rPr>
        <w:t>: LONNIE R SNOWDEN, PRINCIPAL INVESTIGATOR</w:t>
      </w:r>
    </w:p>
    <w:p w14:paraId="43F17813" w14:textId="77777777" w:rsidR="00513643" w:rsidRDefault="00513643" w:rsidP="0051364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r>
        <w:t>Snowden, LR (Principal Investigator). Functional Family Therapy (FFT): Adaptation of FFT with Ethnically and Culturally Diverse Families. California Institute for Mental Health, 12/06-1/07, $84,424.</w:t>
      </w:r>
    </w:p>
    <w:p w14:paraId="21983DDB" w14:textId="77777777" w:rsidR="00513643" w:rsidRDefault="00513643" w:rsidP="00513643">
      <w:pPr>
        <w:pStyle w:val="BodyText"/>
        <w:ind w:left="720" w:hanging="720"/>
      </w:pPr>
      <w:r>
        <w:t>Snowden, LR (Principal Investigator).</w:t>
      </w:r>
      <w:r>
        <w:rPr>
          <w:rFonts w:ascii="Arial" w:hAnsi="Arial" w:cs="Arial"/>
          <w:szCs w:val="21"/>
        </w:rPr>
        <w:t xml:space="preserve"> </w:t>
      </w:r>
      <w:r>
        <w:rPr>
          <w:szCs w:val="22"/>
        </w:rPr>
        <w:t>Do HMOs Help or Hinder Access for Children of Color with Special Health Care Needs? California Program on Access to Care, 1/07-6/06, $60,000.</w:t>
      </w:r>
      <w:r>
        <w:rPr>
          <w:rFonts w:ascii="Arial" w:hAnsi="Arial" w:cs="Arial"/>
          <w:szCs w:val="21"/>
        </w:rPr>
        <w:t xml:space="preserve"> </w:t>
      </w:r>
    </w:p>
    <w:p w14:paraId="6889C2F0" w14:textId="77777777" w:rsidR="00513643" w:rsidRDefault="00513643" w:rsidP="0051364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r>
        <w:t xml:space="preserve">Snowden, LR. (Principal Investigator). Evaluation of California Training Collaborative: County Implementation of the Mental Health Services Act. California Endowment, 1/06-12/08, $166,000. </w:t>
      </w:r>
    </w:p>
    <w:p w14:paraId="08085CDD" w14:textId="77777777" w:rsidR="00513643" w:rsidRDefault="00513643" w:rsidP="0051364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r>
        <w:t>Snowden LR (Principal Investigator). Berkeley Research Futures Grant. University of California, Berkeley Office of the Vice Chancellor for Research, 7/05-6/06.</w:t>
      </w:r>
    </w:p>
    <w:p w14:paraId="43DF3E6F" w14:textId="77777777" w:rsidR="00513643" w:rsidRDefault="00513643" w:rsidP="0051364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r>
        <w:t xml:space="preserve">Snowden LR (Principal Investigator). Transition-Age Youth Mental Health Study: A One Year Development Project. </w:t>
      </w:r>
      <w:proofErr w:type="spellStart"/>
      <w:r>
        <w:t>Zellerbach</w:t>
      </w:r>
      <w:proofErr w:type="spellEnd"/>
      <w:r>
        <w:t xml:space="preserve"> Foundation and California Wellness Foundation, 7/04-6/05. $78,000.</w:t>
      </w:r>
    </w:p>
    <w:p w14:paraId="666B1259" w14:textId="77777777" w:rsidR="00513643" w:rsidRDefault="00513643" w:rsidP="00513643">
      <w:pPr>
        <w:spacing w:after="60"/>
        <w:ind w:left="720" w:hanging="720"/>
        <w:rPr>
          <w:sz w:val="22"/>
        </w:rPr>
      </w:pPr>
      <w:bookmarkStart w:id="9" w:name="grants"/>
      <w:r>
        <w:rPr>
          <w:sz w:val="22"/>
        </w:rPr>
        <w:t>Snowden LR (Principal Investigator). Criminal Records of Persons Served by the Public Mental Health System. California Policy Research Center, 7/02-6/03. $50,000.</w:t>
      </w:r>
    </w:p>
    <w:p w14:paraId="34ABBAFF" w14:textId="77777777" w:rsidR="00513643" w:rsidRDefault="00513643" w:rsidP="00513643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Snowden LR (Principal Investigator). Ethnic Access to Public Managed Mental Health Services in California. California Program on Access to Care, 6/02-4/03. $50,000. </w:t>
      </w:r>
    </w:p>
    <w:p w14:paraId="3B319A3C" w14:textId="77777777" w:rsidR="00AD7557" w:rsidRDefault="00513643" w:rsidP="00AD7557">
      <w:pPr>
        <w:spacing w:after="60"/>
        <w:ind w:left="720" w:hanging="720"/>
      </w:pPr>
      <w:bookmarkStart w:id="10" w:name="a10"/>
      <w:r>
        <w:t>Snowden LR (Principal Investigator). Public Mental Health Services for Youth: The Impact of Early Periodic Screening, Diagnosis and Treatment in California. California HealthCare Foundation, 7/01-6/03. $300,000.</w:t>
      </w:r>
    </w:p>
    <w:p w14:paraId="78F6C237" w14:textId="77777777" w:rsidR="00AD7557" w:rsidRDefault="00AD7557" w:rsidP="00AD7557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Snowden LR (Principal Investigator). </w:t>
      </w:r>
      <w:bookmarkStart w:id="11" w:name="g4"/>
      <w:r>
        <w:rPr>
          <w:sz w:val="22"/>
        </w:rPr>
        <w:t xml:space="preserve">Foster Care and Mental Health Services. </w:t>
      </w:r>
      <w:bookmarkEnd w:id="11"/>
      <w:r>
        <w:rPr>
          <w:sz w:val="22"/>
        </w:rPr>
        <w:t>State of California Department of Mental Health, 1/00-7/00. $80,000.</w:t>
      </w:r>
    </w:p>
    <w:p w14:paraId="2D85B0B1" w14:textId="77777777" w:rsidR="00AD7557" w:rsidRDefault="00AD7557" w:rsidP="00AD7557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r>
        <w:t xml:space="preserve">Snowden LR (Principal Investigator). </w:t>
      </w:r>
      <w:bookmarkStart w:id="12" w:name="g3"/>
      <w:r>
        <w:t>Consolidation of Public Mental Health Services in California: Expanding Managed Care to Vulnerable Populations. California Policy Research Center</w:t>
      </w:r>
      <w:bookmarkEnd w:id="12"/>
      <w:r>
        <w:t>, 6/00-11/00. $43,000.</w:t>
      </w:r>
    </w:p>
    <w:p w14:paraId="7CD841C0" w14:textId="77777777" w:rsidR="00AD7557" w:rsidRDefault="00AD7557" w:rsidP="00BB7189">
      <w:pPr>
        <w:keepNext/>
        <w:spacing w:before="240" w:after="120"/>
      </w:pPr>
      <w:r>
        <w:rPr>
          <w:b/>
          <w:bCs/>
        </w:rPr>
        <w:t>FOUNDATION AND STATE-FUNDED RESEARCH GRANTS: LONNIE R SNOWDEN, CO-INVESTIGATOR</w:t>
      </w:r>
    </w:p>
    <w:p w14:paraId="0F5F5F95" w14:textId="77777777" w:rsidR="00513643" w:rsidRDefault="00513643" w:rsidP="00513643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overflowPunct/>
        <w:autoSpaceDE/>
        <w:autoSpaceDN/>
        <w:adjustRightInd/>
        <w:spacing w:after="60"/>
        <w:ind w:left="720" w:hanging="720"/>
        <w:textAlignment w:val="auto"/>
        <w:rPr>
          <w:szCs w:val="24"/>
        </w:rPr>
      </w:pPr>
      <w:r>
        <w:rPr>
          <w:szCs w:val="24"/>
        </w:rPr>
        <w:t>Snowden LR (Co-Investigator). Mental Health Care and Foster Care System Interaction. California Health Care Foundation, 7/01-6/03.  $300,000.  (Anne Libby, Principal Investigator.)</w:t>
      </w:r>
    </w:p>
    <w:p w14:paraId="58E2A248" w14:textId="77777777" w:rsidR="00AD7557" w:rsidRDefault="00AD7557" w:rsidP="00AD7557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720" w:hanging="720"/>
      </w:pPr>
      <w:bookmarkStart w:id="13" w:name="a2"/>
      <w:bookmarkEnd w:id="10"/>
      <w:r>
        <w:t xml:space="preserve">UC Berkeley/UCSF Center for Mental Health Services Research; </w:t>
      </w:r>
      <w:r w:rsidR="00A42474">
        <w:t>Children’s</w:t>
      </w:r>
      <w:r>
        <w:t>’ Hospital Child and Adolescent Services Research Center, San Diego; UCLA/RAND Research Center on Managed Care for Psychiatric Disorders; UC Davis National Research Center on Asian American Mental Health Snowden LR (Co-Investigator).</w:t>
      </w:r>
      <w:bookmarkStart w:id="14" w:name="g5"/>
      <w:r>
        <w:t xml:space="preserve">  Mental Health for California’s Children and Youth: How Can it Be Improved? Award to California Health Services Research Consortium, Child Branch</w:t>
      </w:r>
      <w:bookmarkEnd w:id="14"/>
      <w:r>
        <w:t>. State of California</w:t>
      </w:r>
      <w:r w:rsidR="00B01BDF">
        <w:t xml:space="preserve"> Department of Mental Health), </w:t>
      </w:r>
      <w:r>
        <w:t>7/00-6/01.  $1,000,000.</w:t>
      </w:r>
    </w:p>
    <w:p w14:paraId="423B53A2" w14:textId="590D77A3" w:rsidR="00820DDE" w:rsidRDefault="00B04419" w:rsidP="00820DDE">
      <w:pPr>
        <w:pStyle w:val="BodyText"/>
        <w:keepNext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PUBLICATIONS</w:t>
      </w:r>
    </w:p>
    <w:p w14:paraId="0F787AE5" w14:textId="6D8D5700" w:rsidR="005E635A" w:rsidRPr="005E635A" w:rsidRDefault="005E635A" w:rsidP="005E635A">
      <w:pPr>
        <w:pStyle w:val="BodyText"/>
        <w:keepNext/>
        <w:spacing w:before="240" w:after="120"/>
        <w:rPr>
          <w:bCs/>
        </w:rPr>
      </w:pPr>
      <w:r>
        <w:rPr>
          <w:bCs/>
        </w:rPr>
        <w:t xml:space="preserve">182. </w:t>
      </w:r>
      <w:r w:rsidRPr="005E635A">
        <w:rPr>
          <w:bCs/>
        </w:rPr>
        <w:t>Graaf</w:t>
      </w:r>
      <w:r w:rsidR="00583B13">
        <w:rPr>
          <w:bCs/>
        </w:rPr>
        <w:t xml:space="preserve"> </w:t>
      </w:r>
      <w:r w:rsidRPr="005E635A">
        <w:rPr>
          <w:bCs/>
        </w:rPr>
        <w:t>G</w:t>
      </w:r>
      <w:r w:rsidR="00583B13">
        <w:rPr>
          <w:bCs/>
        </w:rPr>
        <w:t xml:space="preserve"> &amp;</w:t>
      </w:r>
      <w:r>
        <w:rPr>
          <w:bCs/>
        </w:rPr>
        <w:t xml:space="preserve"> </w:t>
      </w:r>
      <w:r w:rsidRPr="005E635A">
        <w:rPr>
          <w:bCs/>
        </w:rPr>
        <w:t>Snowden L</w:t>
      </w:r>
      <w:r w:rsidR="00583B13">
        <w:rPr>
          <w:bCs/>
        </w:rPr>
        <w:t>R</w:t>
      </w:r>
      <w:r w:rsidRPr="005E635A">
        <w:rPr>
          <w:bCs/>
        </w:rPr>
        <w:t xml:space="preserve">. (2020). Medicaid </w:t>
      </w:r>
      <w:r>
        <w:rPr>
          <w:bCs/>
        </w:rPr>
        <w:t>w</w:t>
      </w:r>
      <w:r w:rsidRPr="005E635A">
        <w:rPr>
          <w:bCs/>
        </w:rPr>
        <w:t xml:space="preserve">aiver </w:t>
      </w:r>
      <w:r>
        <w:rPr>
          <w:bCs/>
        </w:rPr>
        <w:t>a</w:t>
      </w:r>
      <w:r w:rsidRPr="005E635A">
        <w:rPr>
          <w:bCs/>
        </w:rPr>
        <w:t xml:space="preserve">doption for </w:t>
      </w:r>
      <w:r>
        <w:rPr>
          <w:bCs/>
        </w:rPr>
        <w:t>y</w:t>
      </w:r>
      <w:r w:rsidRPr="005E635A">
        <w:rPr>
          <w:bCs/>
        </w:rPr>
        <w:t xml:space="preserve">outh </w:t>
      </w:r>
      <w:r>
        <w:rPr>
          <w:bCs/>
        </w:rPr>
        <w:t>w</w:t>
      </w:r>
      <w:r w:rsidRPr="005E635A">
        <w:rPr>
          <w:bCs/>
        </w:rPr>
        <w:t xml:space="preserve">ith </w:t>
      </w:r>
      <w:r>
        <w:rPr>
          <w:bCs/>
        </w:rPr>
        <w:t>c</w:t>
      </w:r>
      <w:r w:rsidRPr="005E635A">
        <w:rPr>
          <w:bCs/>
        </w:rPr>
        <w:t xml:space="preserve">omplex </w:t>
      </w:r>
      <w:r>
        <w:rPr>
          <w:bCs/>
        </w:rPr>
        <w:t>b</w:t>
      </w:r>
      <w:r w:rsidRPr="005E635A">
        <w:rPr>
          <w:bCs/>
        </w:rPr>
        <w:t xml:space="preserve">ehavioral </w:t>
      </w:r>
      <w:r>
        <w:rPr>
          <w:bCs/>
        </w:rPr>
        <w:t>h</w:t>
      </w:r>
      <w:r w:rsidRPr="005E635A">
        <w:rPr>
          <w:bCs/>
        </w:rPr>
        <w:t xml:space="preserve">ealth </w:t>
      </w:r>
      <w:r>
        <w:rPr>
          <w:bCs/>
        </w:rPr>
        <w:t>c</w:t>
      </w:r>
      <w:r w:rsidRPr="005E635A">
        <w:rPr>
          <w:bCs/>
        </w:rPr>
        <w:t xml:space="preserve">are </w:t>
      </w:r>
      <w:r>
        <w:rPr>
          <w:bCs/>
        </w:rPr>
        <w:t>n</w:t>
      </w:r>
      <w:r w:rsidRPr="005E635A">
        <w:rPr>
          <w:bCs/>
        </w:rPr>
        <w:t>eeds: An Analysis of State Decision-Making. </w:t>
      </w:r>
      <w:r w:rsidRPr="005E635A">
        <w:rPr>
          <w:bCs/>
          <w:u w:val="single"/>
        </w:rPr>
        <w:t>Journal of Disability Policy Studies</w:t>
      </w:r>
      <w:r w:rsidRPr="005E635A">
        <w:rPr>
          <w:bCs/>
        </w:rPr>
        <w:t>, 1044207319897058.</w:t>
      </w:r>
    </w:p>
    <w:p w14:paraId="5418E88B" w14:textId="5F4B0BE1" w:rsidR="004E0285" w:rsidRPr="004E0285" w:rsidRDefault="004E0285" w:rsidP="004E0285">
      <w:pPr>
        <w:pStyle w:val="BodyText"/>
        <w:keepNext/>
        <w:spacing w:before="240" w:after="120"/>
        <w:rPr>
          <w:bCs/>
        </w:rPr>
      </w:pPr>
      <w:r>
        <w:rPr>
          <w:bCs/>
          <w:sz w:val="24"/>
          <w:szCs w:val="24"/>
        </w:rPr>
        <w:t>18</w:t>
      </w:r>
      <w:r w:rsidR="007F421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4E0285">
        <w:rPr>
          <w:bCs/>
        </w:rPr>
        <w:t>Bruckner TA</w:t>
      </w:r>
      <w:r w:rsidR="00583B13">
        <w:rPr>
          <w:bCs/>
        </w:rPr>
        <w:t>,</w:t>
      </w:r>
      <w:r w:rsidRPr="004E0285">
        <w:rPr>
          <w:bCs/>
        </w:rPr>
        <w:t xml:space="preserve"> Singh P</w:t>
      </w:r>
      <w:r w:rsidR="00583B13">
        <w:rPr>
          <w:bCs/>
        </w:rPr>
        <w:t>,</w:t>
      </w:r>
      <w:r w:rsidRPr="004E0285">
        <w:rPr>
          <w:bCs/>
        </w:rPr>
        <w:t xml:space="preserve"> Yoon J</w:t>
      </w:r>
      <w:r w:rsidR="00583B13">
        <w:rPr>
          <w:bCs/>
        </w:rPr>
        <w:t>,</w:t>
      </w:r>
      <w:r w:rsidRPr="004E0285">
        <w:rPr>
          <w:bCs/>
        </w:rPr>
        <w:t xml:space="preserve"> Chakravarthy</w:t>
      </w:r>
      <w:r w:rsidR="00583B13">
        <w:rPr>
          <w:bCs/>
        </w:rPr>
        <w:t>,</w:t>
      </w:r>
      <w:r w:rsidRPr="004E0285">
        <w:rPr>
          <w:bCs/>
        </w:rPr>
        <w:t xml:space="preserve"> B</w:t>
      </w:r>
      <w:r w:rsidR="005E635A">
        <w:rPr>
          <w:bCs/>
        </w:rPr>
        <w:t xml:space="preserve"> &amp;</w:t>
      </w:r>
      <w:r w:rsidRPr="004E0285">
        <w:rPr>
          <w:bCs/>
        </w:rPr>
        <w:t xml:space="preserve"> Snowden LR</w:t>
      </w:r>
      <w:r>
        <w:rPr>
          <w:bCs/>
        </w:rPr>
        <w:t xml:space="preserve"> </w:t>
      </w:r>
      <w:r w:rsidR="005E635A">
        <w:rPr>
          <w:bCs/>
        </w:rPr>
        <w:t>(</w:t>
      </w:r>
      <w:r>
        <w:rPr>
          <w:bCs/>
        </w:rPr>
        <w:t>20</w:t>
      </w:r>
      <w:r w:rsidR="005E635A">
        <w:rPr>
          <w:bCs/>
        </w:rPr>
        <w:t>20</w:t>
      </w:r>
      <w:r>
        <w:rPr>
          <w:bCs/>
        </w:rPr>
        <w:t>)</w:t>
      </w:r>
      <w:r w:rsidRPr="004E0285">
        <w:rPr>
          <w:bCs/>
        </w:rPr>
        <w:t xml:space="preserve">. African American/white disparities in psychiatric emergencies among youth following rapid expansion of Federally Qualified Health Centers. </w:t>
      </w:r>
      <w:r w:rsidRPr="004E0285">
        <w:rPr>
          <w:bCs/>
          <w:u w:val="single"/>
        </w:rPr>
        <w:t>Health Services Research</w:t>
      </w:r>
      <w:r w:rsidRPr="004E0285">
        <w:rPr>
          <w:bCs/>
        </w:rPr>
        <w:t>. Nov 10.</w:t>
      </w:r>
    </w:p>
    <w:p w14:paraId="1E1133DB" w14:textId="703397A2" w:rsidR="004D1478" w:rsidRDefault="004D1478" w:rsidP="004D1478">
      <w:pPr>
        <w:pStyle w:val="BodyText"/>
        <w:keepNext/>
        <w:spacing w:before="240" w:after="120"/>
        <w:rPr>
          <w:bCs/>
        </w:rPr>
      </w:pPr>
      <w:r>
        <w:rPr>
          <w:bCs/>
          <w:sz w:val="24"/>
          <w:szCs w:val="24"/>
        </w:rPr>
        <w:t>18</w:t>
      </w:r>
      <w:r w:rsidR="007F421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 </w:t>
      </w:r>
      <w:r w:rsidRPr="004D1478">
        <w:rPr>
          <w:bCs/>
        </w:rPr>
        <w:t>Bruckner TA</w:t>
      </w:r>
      <w:r w:rsidR="00583B13">
        <w:rPr>
          <w:bCs/>
        </w:rPr>
        <w:t>,</w:t>
      </w:r>
      <w:r w:rsidRPr="004D1478">
        <w:rPr>
          <w:bCs/>
        </w:rPr>
        <w:t xml:space="preserve"> Singh P</w:t>
      </w:r>
      <w:r w:rsidR="00583B13">
        <w:rPr>
          <w:bCs/>
        </w:rPr>
        <w:t>,</w:t>
      </w:r>
      <w:r w:rsidRPr="004D1478">
        <w:rPr>
          <w:bCs/>
        </w:rPr>
        <w:t xml:space="preserve"> Chakravarthy B</w:t>
      </w:r>
      <w:r w:rsidR="00583B13">
        <w:rPr>
          <w:bCs/>
        </w:rPr>
        <w:t>,</w:t>
      </w:r>
      <w:r>
        <w:rPr>
          <w:bCs/>
        </w:rPr>
        <w:t xml:space="preserve"> </w:t>
      </w:r>
      <w:r w:rsidRPr="004D1478">
        <w:rPr>
          <w:bCs/>
        </w:rPr>
        <w:t>Snowden L</w:t>
      </w:r>
      <w:r w:rsidR="00583B13">
        <w:rPr>
          <w:bCs/>
        </w:rPr>
        <w:t>R,</w:t>
      </w:r>
      <w:r>
        <w:rPr>
          <w:bCs/>
        </w:rPr>
        <w:t xml:space="preserve"> &amp;</w:t>
      </w:r>
      <w:r w:rsidRPr="004D1478">
        <w:rPr>
          <w:bCs/>
        </w:rPr>
        <w:t xml:space="preserve"> Yoon J</w:t>
      </w:r>
      <w:r>
        <w:rPr>
          <w:bCs/>
        </w:rPr>
        <w:t xml:space="preserve"> (2019)</w:t>
      </w:r>
      <w:r w:rsidRPr="004D1478">
        <w:rPr>
          <w:bCs/>
        </w:rPr>
        <w:t xml:space="preserve">. Psychiatric Emergency Department Visits After Regional Expansion of Community Health Centers. </w:t>
      </w:r>
      <w:r w:rsidRPr="002B537D">
        <w:rPr>
          <w:bCs/>
          <w:u w:val="single"/>
        </w:rPr>
        <w:t>Psychiatric Services</w:t>
      </w:r>
      <w:r w:rsidRPr="004D1478">
        <w:rPr>
          <w:bCs/>
        </w:rPr>
        <w:t>. Jun 27:appi-ps.</w:t>
      </w:r>
    </w:p>
    <w:p w14:paraId="63AD961F" w14:textId="57CCE8A8" w:rsidR="00244379" w:rsidRDefault="00E84BC1" w:rsidP="00244379">
      <w:pPr>
        <w:pStyle w:val="BodyText"/>
        <w:keepNext/>
        <w:spacing w:before="240" w:after="120"/>
      </w:pPr>
      <w:r w:rsidRPr="005E635A">
        <w:rPr>
          <w:sz w:val="24"/>
          <w:szCs w:val="24"/>
          <w:lang w:val="sv-SE"/>
        </w:rPr>
        <w:t>1</w:t>
      </w:r>
      <w:r w:rsidR="007F421C" w:rsidRPr="005E635A">
        <w:rPr>
          <w:sz w:val="24"/>
          <w:szCs w:val="24"/>
          <w:lang w:val="sv-SE"/>
        </w:rPr>
        <w:t>79</w:t>
      </w:r>
      <w:r w:rsidR="00244379" w:rsidRPr="005E635A">
        <w:rPr>
          <w:sz w:val="24"/>
          <w:szCs w:val="24"/>
          <w:lang w:val="sv-SE"/>
        </w:rPr>
        <w:t xml:space="preserve">. </w:t>
      </w:r>
      <w:r w:rsidR="00244379" w:rsidRPr="005E635A">
        <w:rPr>
          <w:lang w:val="sv-SE"/>
        </w:rPr>
        <w:t>Miranda J</w:t>
      </w:r>
      <w:r w:rsidR="00583B13">
        <w:rPr>
          <w:lang w:val="sv-SE"/>
        </w:rPr>
        <w:t>,</w:t>
      </w:r>
      <w:r w:rsidR="00244379" w:rsidRPr="005E635A">
        <w:rPr>
          <w:lang w:val="sv-SE"/>
        </w:rPr>
        <w:t xml:space="preserve"> </w:t>
      </w:r>
      <w:proofErr w:type="spellStart"/>
      <w:r w:rsidR="00244379" w:rsidRPr="005E635A">
        <w:rPr>
          <w:lang w:val="sv-SE"/>
        </w:rPr>
        <w:t>Snowden</w:t>
      </w:r>
      <w:proofErr w:type="spellEnd"/>
      <w:r w:rsidR="00244379" w:rsidRPr="005E635A">
        <w:rPr>
          <w:lang w:val="sv-SE"/>
        </w:rPr>
        <w:t xml:space="preserve"> </w:t>
      </w:r>
      <w:proofErr w:type="gramStart"/>
      <w:r w:rsidR="00244379" w:rsidRPr="005E635A">
        <w:rPr>
          <w:lang w:val="sv-SE"/>
        </w:rPr>
        <w:t>LR  &amp;</w:t>
      </w:r>
      <w:proofErr w:type="gramEnd"/>
      <w:r w:rsidR="00244379" w:rsidRPr="005E635A">
        <w:rPr>
          <w:lang w:val="sv-SE"/>
        </w:rPr>
        <w:t xml:space="preserve"> </w:t>
      </w:r>
      <w:proofErr w:type="spellStart"/>
      <w:r w:rsidR="00244379" w:rsidRPr="005E635A">
        <w:rPr>
          <w:lang w:val="sv-SE"/>
        </w:rPr>
        <w:t>Legha</w:t>
      </w:r>
      <w:proofErr w:type="spellEnd"/>
      <w:r w:rsidR="00244379" w:rsidRPr="005E635A">
        <w:rPr>
          <w:lang w:val="sv-SE"/>
        </w:rPr>
        <w:t xml:space="preserve"> RK </w:t>
      </w:r>
      <w:r w:rsidR="00244379" w:rsidRPr="00E65D70">
        <w:t>(20</w:t>
      </w:r>
      <w:r w:rsidR="004D1478" w:rsidRPr="00E65D70">
        <w:t>19</w:t>
      </w:r>
      <w:r w:rsidR="00244379" w:rsidRPr="00E65D70">
        <w:t xml:space="preserve">). </w:t>
      </w:r>
      <w:r w:rsidR="00244379" w:rsidRPr="00244379">
        <w:t>Policy Effects on Mental Health Status and Mental Health Care Disparities. In </w:t>
      </w:r>
      <w:proofErr w:type="gramStart"/>
      <w:r w:rsidR="00244379" w:rsidRPr="00E84BC1">
        <w:rPr>
          <w:i/>
          <w:iCs/>
          <w:u w:val="single"/>
        </w:rPr>
        <w:t>The</w:t>
      </w:r>
      <w:proofErr w:type="gramEnd"/>
      <w:r w:rsidR="00244379" w:rsidRPr="00E84BC1">
        <w:rPr>
          <w:i/>
          <w:iCs/>
          <w:u w:val="single"/>
        </w:rPr>
        <w:t xml:space="preserve"> Palgrave Handbook of American Mental Health Policy</w:t>
      </w:r>
      <w:r w:rsidR="00244379" w:rsidRPr="00E84BC1">
        <w:rPr>
          <w:u w:val="single"/>
        </w:rPr>
        <w:t> </w:t>
      </w:r>
      <w:r w:rsidR="00244379" w:rsidRPr="00244379">
        <w:t>(pp. 331-364). Palgrave Macmillan, Cham.</w:t>
      </w:r>
    </w:p>
    <w:p w14:paraId="25FED4A6" w14:textId="65035D80" w:rsidR="00E84BC1" w:rsidRDefault="00E84BC1" w:rsidP="00E84BC1">
      <w:pPr>
        <w:pStyle w:val="BodyText"/>
        <w:keepNext/>
        <w:spacing w:before="240" w:after="120"/>
      </w:pPr>
      <w:r>
        <w:t>17</w:t>
      </w:r>
      <w:r w:rsidR="007F421C">
        <w:t>8</w:t>
      </w:r>
      <w:r>
        <w:t>. Hastings JF</w:t>
      </w:r>
      <w:r w:rsidR="00583B13">
        <w:t xml:space="preserve"> &amp;</w:t>
      </w:r>
      <w:r>
        <w:t xml:space="preserve"> </w:t>
      </w:r>
      <w:r w:rsidRPr="00E84BC1">
        <w:t>Snowden LR</w:t>
      </w:r>
      <w:r>
        <w:t xml:space="preserve"> (2019)</w:t>
      </w:r>
      <w:r w:rsidRPr="00E84BC1">
        <w:t xml:space="preserve">. African Americans and Caribbean Blacks: Perceived neighborhood disadvantage and depression. </w:t>
      </w:r>
      <w:r w:rsidRPr="00E84BC1">
        <w:rPr>
          <w:u w:val="single"/>
        </w:rPr>
        <w:t>Journal of Community Psychology</w:t>
      </w:r>
      <w:r>
        <w:t xml:space="preserve">. </w:t>
      </w:r>
      <w:r w:rsidRPr="007F421C">
        <w:rPr>
          <w:i/>
          <w:iCs/>
        </w:rPr>
        <w:t>47</w:t>
      </w:r>
      <w:r w:rsidRPr="00E84BC1">
        <w:t>(2):227-</w:t>
      </w:r>
      <w:r>
        <w:t>2</w:t>
      </w:r>
      <w:r w:rsidRPr="00E84BC1">
        <w:t>37.</w:t>
      </w:r>
    </w:p>
    <w:p w14:paraId="0225B21D" w14:textId="67507038" w:rsidR="00E84BC1" w:rsidRDefault="00E84BC1" w:rsidP="00E84BC1">
      <w:pPr>
        <w:pStyle w:val="BodyText"/>
        <w:keepNext/>
        <w:spacing w:before="240" w:after="120"/>
      </w:pPr>
      <w:r>
        <w:t>177. Snowden LR</w:t>
      </w:r>
      <w:r w:rsidR="00583B13">
        <w:t xml:space="preserve"> &amp;</w:t>
      </w:r>
      <w:r>
        <w:t xml:space="preserve"> Graaf G (2019). </w:t>
      </w:r>
      <w:r w:rsidR="002B39CB">
        <w:t xml:space="preserve"> The  “undeserving poor,” racial bias, and Medicaid c</w:t>
      </w:r>
      <w:r w:rsidRPr="00E84BC1">
        <w:t xml:space="preserve">overage of African Americans. </w:t>
      </w:r>
      <w:r w:rsidRPr="00E84BC1">
        <w:rPr>
          <w:u w:val="single"/>
        </w:rPr>
        <w:t>Journal of Black Psychology</w:t>
      </w:r>
      <w:r w:rsidR="002B537D">
        <w:t xml:space="preserve">, </w:t>
      </w:r>
      <w:r w:rsidR="002B537D" w:rsidRPr="007F421C">
        <w:rPr>
          <w:i/>
          <w:iCs/>
        </w:rPr>
        <w:t>45</w:t>
      </w:r>
      <w:r w:rsidR="002B537D">
        <w:t>, 130-142.</w:t>
      </w:r>
    </w:p>
    <w:p w14:paraId="54B1596B" w14:textId="37D3CA89" w:rsidR="00E84BC1" w:rsidRDefault="00E84BC1" w:rsidP="00E84BC1">
      <w:pPr>
        <w:pStyle w:val="BodyText"/>
        <w:keepNext/>
        <w:spacing w:before="240" w:after="120"/>
      </w:pPr>
      <w:r>
        <w:t xml:space="preserve">176. </w:t>
      </w:r>
      <w:r w:rsidR="002B39CB">
        <w:t>Singh P</w:t>
      </w:r>
      <w:r w:rsidR="00583B13">
        <w:t>,</w:t>
      </w:r>
      <w:r w:rsidR="002B39CB">
        <w:t xml:space="preserve"> Chakravarthy B</w:t>
      </w:r>
      <w:r w:rsidR="00583B13">
        <w:t>,</w:t>
      </w:r>
      <w:r w:rsidR="002B39CB">
        <w:t xml:space="preserve"> Yoon J</w:t>
      </w:r>
      <w:r w:rsidR="00583B13">
        <w:t>,</w:t>
      </w:r>
      <w:r w:rsidR="002B39CB">
        <w:t xml:space="preserve"> </w:t>
      </w:r>
      <w:r w:rsidRPr="00E84BC1">
        <w:t>Snowden L</w:t>
      </w:r>
      <w:r w:rsidR="00583B13">
        <w:t>R, &amp;</w:t>
      </w:r>
      <w:r w:rsidR="002B39CB">
        <w:t xml:space="preserve"> </w:t>
      </w:r>
      <w:r w:rsidRPr="00E84BC1">
        <w:t>Bruckner TA</w:t>
      </w:r>
      <w:r w:rsidR="002B39CB">
        <w:t xml:space="preserve"> (2019)</w:t>
      </w:r>
      <w:r w:rsidRPr="00E84BC1">
        <w:t>. Psychiatric</w:t>
      </w:r>
      <w:r w:rsidRPr="00E84BC1">
        <w:rPr>
          <w:rFonts w:ascii="American Typewriter" w:hAnsi="American Typewriter" w:cs="American Typewriter"/>
        </w:rPr>
        <w:t>‐</w:t>
      </w:r>
      <w:r w:rsidR="002B39CB">
        <w:t>related revisits to the emergency department following rapid expansion of community mental health s</w:t>
      </w:r>
      <w:r w:rsidRPr="00E84BC1">
        <w:t xml:space="preserve">ervices. </w:t>
      </w:r>
      <w:r w:rsidRPr="004B3309">
        <w:rPr>
          <w:u w:val="single"/>
        </w:rPr>
        <w:t>Academic Emergency Medicine.</w:t>
      </w:r>
      <w:r w:rsidRPr="00E84BC1">
        <w:t xml:space="preserve"> 2019 Jun 4.</w:t>
      </w:r>
    </w:p>
    <w:p w14:paraId="32663412" w14:textId="523B67A9" w:rsidR="004E0285" w:rsidRPr="004E0285" w:rsidRDefault="00E84BC1" w:rsidP="004E0285">
      <w:pPr>
        <w:pStyle w:val="BodyText"/>
        <w:keepNext/>
        <w:spacing w:before="240" w:after="120"/>
        <w:rPr>
          <w:u w:val="single"/>
        </w:rPr>
      </w:pPr>
      <w:r>
        <w:t xml:space="preserve">175. </w:t>
      </w:r>
      <w:r w:rsidR="002B39CB">
        <w:t>Graaf G</w:t>
      </w:r>
      <w:r w:rsidR="00583B13">
        <w:t xml:space="preserve"> &amp;</w:t>
      </w:r>
      <w:r w:rsidR="002B39CB">
        <w:t xml:space="preserve"> Snowden LR (2019). State approaches to funding home and community-based mental health care for n</w:t>
      </w:r>
      <w:r w:rsidRPr="00E84BC1">
        <w:t>on-M</w:t>
      </w:r>
      <w:r w:rsidR="002B39CB">
        <w:t>edicaid youth: alternatives to Medicaid w</w:t>
      </w:r>
      <w:r w:rsidRPr="00E84BC1">
        <w:t xml:space="preserve">aivers. </w:t>
      </w:r>
      <w:r w:rsidRPr="004B3309">
        <w:rPr>
          <w:u w:val="single"/>
        </w:rPr>
        <w:t>Administration and Policy in Mental Health and Mental</w:t>
      </w:r>
      <w:r w:rsidR="002B39CB" w:rsidRPr="004B3309">
        <w:rPr>
          <w:u w:val="single"/>
        </w:rPr>
        <w:t xml:space="preserve"> Health Services Research</w:t>
      </w:r>
      <w:r w:rsidR="004E0285" w:rsidRPr="004E0285">
        <w:t xml:space="preserve">, </w:t>
      </w:r>
      <w:r w:rsidR="004E0285" w:rsidRPr="007F421C">
        <w:rPr>
          <w:i/>
          <w:iCs/>
        </w:rPr>
        <w:t>46</w:t>
      </w:r>
      <w:r w:rsidR="004E0285" w:rsidRPr="004E0285">
        <w:t>, 530–541</w:t>
      </w:r>
      <w:r w:rsidR="007F421C">
        <w:t>.</w:t>
      </w:r>
    </w:p>
    <w:p w14:paraId="2CB2E023" w14:textId="6AB80048" w:rsidR="007F421C" w:rsidRPr="007F421C" w:rsidRDefault="00E84BC1" w:rsidP="007F421C">
      <w:pPr>
        <w:pStyle w:val="BodyText"/>
        <w:keepNext/>
        <w:spacing w:before="240" w:after="120"/>
      </w:pPr>
      <w:r>
        <w:t xml:space="preserve">174. </w:t>
      </w:r>
      <w:r w:rsidRPr="00E84BC1">
        <w:t xml:space="preserve">Bruckner TA, Singh P, Snowden LR, Yoon J, </w:t>
      </w:r>
      <w:r w:rsidR="00583B13">
        <w:t xml:space="preserve">&amp; </w:t>
      </w:r>
      <w:r w:rsidRPr="00E84BC1">
        <w:t>Chakravarthy B</w:t>
      </w:r>
      <w:r>
        <w:t xml:space="preserve"> (2019)</w:t>
      </w:r>
      <w:r w:rsidRPr="00E84BC1">
        <w:t xml:space="preserve">. Rapid growth of mental health services at community health centers. </w:t>
      </w:r>
      <w:r w:rsidRPr="004B3309">
        <w:rPr>
          <w:u w:val="single"/>
        </w:rPr>
        <w:t>Administration and Policy in Mental Health and Mental Health Services Research</w:t>
      </w:r>
      <w:r w:rsidR="007F421C">
        <w:rPr>
          <w:u w:val="single"/>
        </w:rPr>
        <w:t>,</w:t>
      </w:r>
      <w:r w:rsidR="007F421C">
        <w:t xml:space="preserve"> </w:t>
      </w:r>
      <w:r w:rsidR="007F421C" w:rsidRPr="005E635A">
        <w:rPr>
          <w:i/>
          <w:iCs/>
        </w:rPr>
        <w:t>46</w:t>
      </w:r>
      <w:r w:rsidR="007F421C">
        <w:t>,</w:t>
      </w:r>
      <w:r w:rsidR="007F421C" w:rsidRPr="007F421C">
        <w:t xml:space="preserve"> 670–677</w:t>
      </w:r>
      <w:r w:rsidR="007F421C">
        <w:t>.</w:t>
      </w:r>
    </w:p>
    <w:p w14:paraId="77B2B8D2" w14:textId="2C224D74" w:rsidR="004556C9" w:rsidRPr="007F421C" w:rsidRDefault="00E84BC1" w:rsidP="007F421C">
      <w:pPr>
        <w:pStyle w:val="BodyText"/>
        <w:keepNext/>
        <w:spacing w:before="240" w:after="120"/>
      </w:pPr>
      <w:r>
        <w:t xml:space="preserve">. </w:t>
      </w:r>
      <w:r w:rsidR="004556C9">
        <w:rPr>
          <w:szCs w:val="22"/>
        </w:rPr>
        <w:t>173</w:t>
      </w:r>
      <w:r w:rsidR="004556C9" w:rsidRPr="004556C9">
        <w:rPr>
          <w:szCs w:val="22"/>
        </w:rPr>
        <w:t xml:space="preserve">. Leitner </w:t>
      </w:r>
      <w:r>
        <w:rPr>
          <w:szCs w:val="22"/>
        </w:rPr>
        <w:t>J</w:t>
      </w:r>
      <w:r w:rsidR="00583B13">
        <w:rPr>
          <w:szCs w:val="22"/>
        </w:rPr>
        <w:t>,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Hehman</w:t>
      </w:r>
      <w:proofErr w:type="spellEnd"/>
      <w:r>
        <w:rPr>
          <w:szCs w:val="22"/>
        </w:rPr>
        <w:t xml:space="preserve"> E</w:t>
      </w:r>
      <w:r w:rsidR="00583B13">
        <w:rPr>
          <w:szCs w:val="22"/>
        </w:rPr>
        <w:t xml:space="preserve"> &amp;</w:t>
      </w:r>
      <w:r>
        <w:rPr>
          <w:szCs w:val="22"/>
        </w:rPr>
        <w:t xml:space="preserve"> Snowden LR (2018</w:t>
      </w:r>
      <w:r w:rsidR="004556C9" w:rsidRPr="004556C9">
        <w:rPr>
          <w:szCs w:val="22"/>
        </w:rPr>
        <w:t xml:space="preserve">). States higher in racial bias spend less on disabled Medicaid enrollees. </w:t>
      </w:r>
      <w:r w:rsidR="004556C9" w:rsidRPr="004556C9">
        <w:rPr>
          <w:szCs w:val="22"/>
          <w:u w:val="single"/>
        </w:rPr>
        <w:t>Social Science</w:t>
      </w:r>
      <w:r w:rsidR="002B537D">
        <w:rPr>
          <w:szCs w:val="22"/>
          <w:u w:val="single"/>
        </w:rPr>
        <w:t xml:space="preserve"> </w:t>
      </w:r>
      <w:r w:rsidR="004556C9" w:rsidRPr="004556C9">
        <w:rPr>
          <w:szCs w:val="22"/>
          <w:u w:val="single"/>
        </w:rPr>
        <w:t>&amp;</w:t>
      </w:r>
      <w:r w:rsidR="002B537D">
        <w:rPr>
          <w:szCs w:val="22"/>
          <w:u w:val="single"/>
        </w:rPr>
        <w:t xml:space="preserve"> </w:t>
      </w:r>
      <w:r w:rsidR="004556C9" w:rsidRPr="004556C9">
        <w:rPr>
          <w:szCs w:val="22"/>
          <w:u w:val="single"/>
        </w:rPr>
        <w:t>Medicine</w:t>
      </w:r>
      <w:r w:rsidR="004556C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7F421C">
        <w:rPr>
          <w:i/>
          <w:iCs/>
          <w:sz w:val="21"/>
          <w:szCs w:val="21"/>
        </w:rPr>
        <w:t>208</w:t>
      </w:r>
      <w:r>
        <w:rPr>
          <w:sz w:val="21"/>
          <w:szCs w:val="21"/>
        </w:rPr>
        <w:t>, 150-157.</w:t>
      </w:r>
    </w:p>
    <w:p w14:paraId="1826FAFE" w14:textId="77777777" w:rsidR="004556C9" w:rsidRDefault="004556C9" w:rsidP="004F3BD7">
      <w:pPr>
        <w:tabs>
          <w:tab w:val="left" w:pos="360"/>
          <w:tab w:val="left" w:pos="810"/>
        </w:tabs>
        <w:spacing w:after="60"/>
        <w:contextualSpacing/>
        <w:rPr>
          <w:bCs/>
          <w:sz w:val="22"/>
          <w:szCs w:val="22"/>
        </w:rPr>
      </w:pPr>
    </w:p>
    <w:p w14:paraId="4AD30EEB" w14:textId="3B022685" w:rsidR="004556C9" w:rsidRDefault="004556C9" w:rsidP="004F3BD7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  <w:r w:rsidRPr="004556C9">
        <w:rPr>
          <w:sz w:val="22"/>
          <w:szCs w:val="22"/>
        </w:rPr>
        <w:t>17</w:t>
      </w:r>
      <w:r w:rsidR="00E84BC1">
        <w:rPr>
          <w:sz w:val="22"/>
          <w:szCs w:val="22"/>
        </w:rPr>
        <w:t>2. Graaf G</w:t>
      </w:r>
      <w:r w:rsidR="00583B13">
        <w:rPr>
          <w:sz w:val="22"/>
          <w:szCs w:val="22"/>
        </w:rPr>
        <w:t xml:space="preserve"> &amp;</w:t>
      </w:r>
      <w:r w:rsidR="00E84BC1">
        <w:rPr>
          <w:sz w:val="22"/>
          <w:szCs w:val="22"/>
        </w:rPr>
        <w:t xml:space="preserve"> Snowden LR (2018</w:t>
      </w:r>
      <w:r w:rsidRPr="004556C9">
        <w:rPr>
          <w:sz w:val="22"/>
          <w:szCs w:val="22"/>
        </w:rPr>
        <w:t>). Medicaid waivers and public sector mental health service penetration rates for youth</w:t>
      </w:r>
      <w:r>
        <w:rPr>
          <w:szCs w:val="22"/>
        </w:rPr>
        <w:t xml:space="preserve">. </w:t>
      </w:r>
      <w:r w:rsidRPr="004556C9">
        <w:rPr>
          <w:sz w:val="22"/>
          <w:szCs w:val="22"/>
          <w:u w:val="single"/>
        </w:rPr>
        <w:t>American Journal of Orthopsychiatry</w:t>
      </w:r>
      <w:r w:rsidR="00E84BC1">
        <w:rPr>
          <w:sz w:val="22"/>
          <w:szCs w:val="22"/>
          <w:u w:val="single"/>
        </w:rPr>
        <w:t xml:space="preserve">, </w:t>
      </w:r>
      <w:r w:rsidR="00E84BC1" w:rsidRPr="007F421C">
        <w:rPr>
          <w:i/>
          <w:iCs/>
          <w:sz w:val="22"/>
          <w:szCs w:val="22"/>
        </w:rPr>
        <w:t>88</w:t>
      </w:r>
      <w:r w:rsidR="00E84BC1" w:rsidRPr="004E0285">
        <w:rPr>
          <w:sz w:val="22"/>
          <w:szCs w:val="22"/>
        </w:rPr>
        <w:t>(5),</w:t>
      </w:r>
      <w:r w:rsidR="00E84BC1">
        <w:rPr>
          <w:sz w:val="22"/>
          <w:szCs w:val="22"/>
        </w:rPr>
        <w:t xml:space="preserve"> 597-606.</w:t>
      </w:r>
    </w:p>
    <w:p w14:paraId="0A7B5573" w14:textId="16DCA00E" w:rsidR="004556C9" w:rsidRDefault="004556C9" w:rsidP="004556C9">
      <w:pPr>
        <w:pStyle w:val="BodyText"/>
        <w:keepNext/>
        <w:spacing w:before="240" w:after="120"/>
        <w:rPr>
          <w:szCs w:val="22"/>
        </w:rPr>
      </w:pPr>
      <w:r>
        <w:rPr>
          <w:szCs w:val="22"/>
        </w:rPr>
        <w:t xml:space="preserve">171. </w:t>
      </w:r>
      <w:proofErr w:type="spellStart"/>
      <w:r>
        <w:rPr>
          <w:szCs w:val="22"/>
        </w:rPr>
        <w:t>Vanneman</w:t>
      </w:r>
      <w:proofErr w:type="spellEnd"/>
      <w:r w:rsidRPr="004F3BD7">
        <w:rPr>
          <w:szCs w:val="22"/>
        </w:rPr>
        <w:t xml:space="preserve"> ME, Snowden LR. &amp; Dow WH</w:t>
      </w:r>
      <w:r w:rsidR="00583B13">
        <w:rPr>
          <w:szCs w:val="22"/>
        </w:rPr>
        <w:t xml:space="preserve"> </w:t>
      </w:r>
      <w:r w:rsidRPr="004F3BD7">
        <w:rPr>
          <w:szCs w:val="22"/>
        </w:rPr>
        <w:t>(2018). Medicaid Spending Differences for Child/Youth Community-Based Care in California’s Decentralized Public Mental Health System. </w:t>
      </w:r>
      <w:r w:rsidRPr="004F3BD7">
        <w:rPr>
          <w:iCs/>
          <w:szCs w:val="22"/>
          <w:u w:val="single"/>
        </w:rPr>
        <w:t>Administration and Policy in Mental Health and Mental Health Services Research</w:t>
      </w:r>
      <w:r w:rsidRPr="004F3BD7">
        <w:rPr>
          <w:szCs w:val="22"/>
        </w:rPr>
        <w:t>, </w:t>
      </w:r>
      <w:r w:rsidRPr="004F3BD7">
        <w:rPr>
          <w:i/>
          <w:iCs/>
          <w:szCs w:val="22"/>
        </w:rPr>
        <w:t>45</w:t>
      </w:r>
      <w:r w:rsidRPr="004F3BD7">
        <w:rPr>
          <w:szCs w:val="22"/>
        </w:rPr>
        <w:t>(1), 15-27.</w:t>
      </w:r>
    </w:p>
    <w:p w14:paraId="36737F81" w14:textId="77777777" w:rsidR="00E84BC1" w:rsidRDefault="00E84BC1" w:rsidP="004556C9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</w:p>
    <w:p w14:paraId="105378F8" w14:textId="56102E66" w:rsidR="004556C9" w:rsidRDefault="004556C9" w:rsidP="004556C9">
      <w:pPr>
        <w:tabs>
          <w:tab w:val="left" w:pos="360"/>
          <w:tab w:val="left" w:pos="810"/>
        </w:tabs>
        <w:spacing w:after="60"/>
        <w:contextualSpacing/>
        <w:rPr>
          <w:bCs/>
          <w:sz w:val="22"/>
          <w:szCs w:val="22"/>
        </w:rPr>
      </w:pPr>
      <w:r w:rsidRPr="004F3BD7">
        <w:rPr>
          <w:bCs/>
          <w:sz w:val="22"/>
          <w:szCs w:val="22"/>
        </w:rPr>
        <w:t>170. Snowden LR</w:t>
      </w:r>
      <w:r w:rsidR="00583B13">
        <w:rPr>
          <w:bCs/>
          <w:sz w:val="22"/>
          <w:szCs w:val="22"/>
        </w:rPr>
        <w:t>,</w:t>
      </w:r>
      <w:r w:rsidRPr="004F3BD7">
        <w:rPr>
          <w:bCs/>
          <w:sz w:val="22"/>
          <w:szCs w:val="22"/>
        </w:rPr>
        <w:t xml:space="preserve"> Wallace N</w:t>
      </w:r>
      <w:r w:rsidR="00583B13">
        <w:rPr>
          <w:bCs/>
          <w:sz w:val="22"/>
          <w:szCs w:val="22"/>
        </w:rPr>
        <w:t>,</w:t>
      </w:r>
      <w:r w:rsidRPr="004F3BD7">
        <w:rPr>
          <w:bCs/>
          <w:sz w:val="22"/>
          <w:szCs w:val="22"/>
        </w:rPr>
        <w:t xml:space="preserve"> Cordell K</w:t>
      </w:r>
      <w:r w:rsidR="00583B13">
        <w:rPr>
          <w:bCs/>
          <w:sz w:val="22"/>
          <w:szCs w:val="22"/>
        </w:rPr>
        <w:t xml:space="preserve"> &amp;</w:t>
      </w:r>
      <w:r w:rsidRPr="004F3BD7">
        <w:rPr>
          <w:bCs/>
          <w:sz w:val="22"/>
          <w:szCs w:val="22"/>
        </w:rPr>
        <w:t xml:space="preserve"> Graaf G (2017</w:t>
      </w:r>
      <w:r>
        <w:rPr>
          <w:bCs/>
          <w:sz w:val="22"/>
          <w:szCs w:val="22"/>
        </w:rPr>
        <w:t xml:space="preserve">). </w:t>
      </w:r>
      <w:r w:rsidRPr="004F3BD7">
        <w:rPr>
          <w:bCs/>
          <w:sz w:val="22"/>
          <w:szCs w:val="22"/>
        </w:rPr>
        <w:t>Increased Mental Health Treatment Financing, Community-Based Organization's Treatment Programs, and Latino-White Children's Financing Disparities. </w:t>
      </w:r>
      <w:r w:rsidRPr="004F3BD7">
        <w:rPr>
          <w:bCs/>
          <w:iCs/>
          <w:sz w:val="22"/>
          <w:szCs w:val="22"/>
          <w:u w:val="single"/>
        </w:rPr>
        <w:t>The Journal of Mental Health Policy and Economics</w:t>
      </w:r>
      <w:r w:rsidRPr="004F3BD7">
        <w:rPr>
          <w:bCs/>
          <w:sz w:val="22"/>
          <w:szCs w:val="22"/>
          <w:u w:val="single"/>
        </w:rPr>
        <w:t> </w:t>
      </w:r>
      <w:r w:rsidRPr="007F421C">
        <w:rPr>
          <w:bCs/>
          <w:i/>
          <w:iCs/>
          <w:sz w:val="22"/>
          <w:szCs w:val="22"/>
        </w:rPr>
        <w:t>20</w:t>
      </w:r>
      <w:r>
        <w:rPr>
          <w:bCs/>
          <w:sz w:val="22"/>
          <w:szCs w:val="22"/>
        </w:rPr>
        <w:t>,</w:t>
      </w:r>
      <w:r w:rsidRPr="004F3BD7">
        <w:rPr>
          <w:bCs/>
          <w:sz w:val="22"/>
          <w:szCs w:val="22"/>
        </w:rPr>
        <w:t>137-145.</w:t>
      </w:r>
    </w:p>
    <w:p w14:paraId="5E965809" w14:textId="77777777" w:rsidR="004556C9" w:rsidRDefault="004556C9" w:rsidP="004F3BD7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</w:p>
    <w:p w14:paraId="7709B5D1" w14:textId="79269CD5" w:rsidR="00F8516F" w:rsidRPr="004F3BD7" w:rsidRDefault="00F8516F" w:rsidP="004F3BD7">
      <w:pPr>
        <w:tabs>
          <w:tab w:val="left" w:pos="360"/>
          <w:tab w:val="left" w:pos="810"/>
        </w:tabs>
        <w:spacing w:after="60"/>
        <w:contextualSpacing/>
        <w:rPr>
          <w:bCs/>
          <w:sz w:val="22"/>
          <w:szCs w:val="22"/>
        </w:rPr>
      </w:pPr>
      <w:r w:rsidRPr="004F3BD7">
        <w:rPr>
          <w:bCs/>
          <w:sz w:val="22"/>
          <w:szCs w:val="22"/>
        </w:rPr>
        <w:lastRenderedPageBreak/>
        <w:t xml:space="preserve">169. </w:t>
      </w:r>
      <w:r w:rsidR="007A2D9A" w:rsidRPr="004F3BD7">
        <w:rPr>
          <w:bCs/>
          <w:sz w:val="22"/>
          <w:szCs w:val="22"/>
        </w:rPr>
        <w:t>Graaf G</w:t>
      </w:r>
      <w:r w:rsidR="00583B13">
        <w:rPr>
          <w:bCs/>
          <w:sz w:val="22"/>
          <w:szCs w:val="22"/>
        </w:rPr>
        <w:t xml:space="preserve"> &amp;</w:t>
      </w:r>
      <w:r w:rsidR="007A2D9A" w:rsidRPr="004F3BD7">
        <w:rPr>
          <w:bCs/>
          <w:sz w:val="22"/>
          <w:szCs w:val="22"/>
        </w:rPr>
        <w:t xml:space="preserve"> Snowden L</w:t>
      </w:r>
      <w:r w:rsidR="00583B13">
        <w:rPr>
          <w:bCs/>
          <w:sz w:val="22"/>
          <w:szCs w:val="22"/>
        </w:rPr>
        <w:t>R</w:t>
      </w:r>
      <w:r w:rsidRPr="004F3BD7">
        <w:rPr>
          <w:bCs/>
          <w:sz w:val="22"/>
          <w:szCs w:val="22"/>
        </w:rPr>
        <w:t xml:space="preserve"> (2017). The role of Medicaid home and community-based service policies in organizing and financing care for children with severe emotional disturbance. </w:t>
      </w:r>
      <w:r w:rsidRPr="004F3BD7">
        <w:rPr>
          <w:bCs/>
          <w:iCs/>
          <w:sz w:val="22"/>
          <w:szCs w:val="22"/>
          <w:u w:val="single"/>
        </w:rPr>
        <w:t>Children and Youth Services Review</w:t>
      </w:r>
      <w:r w:rsidRPr="004F3BD7">
        <w:rPr>
          <w:bCs/>
          <w:sz w:val="22"/>
          <w:szCs w:val="22"/>
          <w:u w:val="single"/>
        </w:rPr>
        <w:t>,</w:t>
      </w:r>
      <w:r w:rsidRPr="004F3BD7">
        <w:rPr>
          <w:bCs/>
          <w:sz w:val="22"/>
          <w:szCs w:val="22"/>
        </w:rPr>
        <w:t> </w:t>
      </w:r>
      <w:r w:rsidRPr="004F3BD7">
        <w:rPr>
          <w:bCs/>
          <w:i/>
          <w:iCs/>
          <w:sz w:val="22"/>
          <w:szCs w:val="22"/>
        </w:rPr>
        <w:t>81</w:t>
      </w:r>
      <w:r w:rsidRPr="004F3BD7">
        <w:rPr>
          <w:bCs/>
          <w:sz w:val="22"/>
          <w:szCs w:val="22"/>
        </w:rPr>
        <w:t>, 272-283.</w:t>
      </w:r>
    </w:p>
    <w:p w14:paraId="647C3DC0" w14:textId="77777777" w:rsidR="00F8516F" w:rsidRPr="004F3BD7" w:rsidRDefault="00F8516F" w:rsidP="004F3BD7">
      <w:pPr>
        <w:tabs>
          <w:tab w:val="left" w:pos="360"/>
          <w:tab w:val="left" w:pos="810"/>
        </w:tabs>
        <w:spacing w:after="60"/>
        <w:contextualSpacing/>
        <w:rPr>
          <w:bCs/>
          <w:sz w:val="22"/>
          <w:szCs w:val="22"/>
        </w:rPr>
      </w:pPr>
    </w:p>
    <w:p w14:paraId="22B61BAF" w14:textId="77777777" w:rsidR="00F8516F" w:rsidRPr="004F3BD7" w:rsidRDefault="00F8516F" w:rsidP="004F3BD7">
      <w:pPr>
        <w:tabs>
          <w:tab w:val="left" w:pos="360"/>
          <w:tab w:val="left" w:pos="810"/>
        </w:tabs>
        <w:spacing w:after="60"/>
        <w:contextualSpacing/>
        <w:rPr>
          <w:bCs/>
          <w:sz w:val="22"/>
          <w:szCs w:val="22"/>
        </w:rPr>
      </w:pPr>
    </w:p>
    <w:p w14:paraId="452BADB3" w14:textId="6B70765C" w:rsidR="007A2D9A" w:rsidRPr="004F3BD7" w:rsidRDefault="00AA64FF" w:rsidP="004F3BD7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  <w:r w:rsidRPr="004F3BD7">
        <w:rPr>
          <w:sz w:val="22"/>
          <w:szCs w:val="22"/>
        </w:rPr>
        <w:t xml:space="preserve">168. </w:t>
      </w:r>
      <w:r w:rsidR="007A2D9A" w:rsidRPr="004F3BD7">
        <w:rPr>
          <w:sz w:val="22"/>
          <w:szCs w:val="22"/>
        </w:rPr>
        <w:t>Blanchard JJ</w:t>
      </w:r>
      <w:r w:rsidR="00583B13">
        <w:rPr>
          <w:sz w:val="22"/>
          <w:szCs w:val="22"/>
        </w:rPr>
        <w:t>,</w:t>
      </w:r>
      <w:r w:rsidR="007A2D9A" w:rsidRPr="004F3BD7">
        <w:rPr>
          <w:sz w:val="22"/>
          <w:szCs w:val="22"/>
        </w:rPr>
        <w:t xml:space="preserve"> Bradshaw KR</w:t>
      </w:r>
      <w:r w:rsidR="00583B13">
        <w:rPr>
          <w:sz w:val="22"/>
          <w:szCs w:val="22"/>
        </w:rPr>
        <w:t>,</w:t>
      </w:r>
      <w:r w:rsidR="007A2D9A" w:rsidRPr="004F3BD7">
        <w:rPr>
          <w:sz w:val="22"/>
          <w:szCs w:val="22"/>
        </w:rPr>
        <w:t xml:space="preserve"> Garcia CP</w:t>
      </w:r>
      <w:r w:rsidR="00583B13">
        <w:rPr>
          <w:sz w:val="22"/>
          <w:szCs w:val="22"/>
        </w:rPr>
        <w:t>,</w:t>
      </w:r>
      <w:r w:rsidR="007A2D9A" w:rsidRPr="004F3BD7">
        <w:rPr>
          <w:sz w:val="22"/>
          <w:szCs w:val="22"/>
        </w:rPr>
        <w:t xml:space="preserve"> Nasrallah, HA Harvey PD Casey D ... &amp; </w:t>
      </w:r>
      <w:proofErr w:type="spellStart"/>
      <w:r w:rsidR="007A2D9A" w:rsidRPr="004F3BD7">
        <w:rPr>
          <w:sz w:val="22"/>
          <w:szCs w:val="22"/>
        </w:rPr>
        <w:t>Nuechterlein</w:t>
      </w:r>
      <w:proofErr w:type="spellEnd"/>
      <w:r w:rsidR="007A2D9A" w:rsidRPr="004F3BD7">
        <w:rPr>
          <w:sz w:val="22"/>
          <w:szCs w:val="22"/>
        </w:rPr>
        <w:t xml:space="preserve"> KH</w:t>
      </w:r>
      <w:r w:rsidRPr="004F3BD7">
        <w:rPr>
          <w:sz w:val="22"/>
          <w:szCs w:val="22"/>
        </w:rPr>
        <w:t xml:space="preserve"> (2017). Examining the reliability and validity of the Clinical Assessment Interview for Negative Symptoms within the Management of Schizophrenia in Clinical Practice (MOSAIC) multisite national study. </w:t>
      </w:r>
      <w:r w:rsidRPr="004F3BD7">
        <w:rPr>
          <w:iCs/>
          <w:sz w:val="22"/>
          <w:szCs w:val="22"/>
          <w:u w:val="single"/>
        </w:rPr>
        <w:t>Schizophrenia Research</w:t>
      </w:r>
      <w:r w:rsidRPr="004F3BD7">
        <w:rPr>
          <w:sz w:val="22"/>
          <w:szCs w:val="22"/>
        </w:rPr>
        <w:t xml:space="preserve">. DOI: 10.1016/j.schres.2017.01.011167. </w:t>
      </w:r>
    </w:p>
    <w:p w14:paraId="7C3A91CB" w14:textId="77777777" w:rsidR="007A2D9A" w:rsidRPr="004F3BD7" w:rsidRDefault="007A2D9A" w:rsidP="004F3BD7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</w:p>
    <w:p w14:paraId="36E26AAB" w14:textId="18FD7CC6" w:rsidR="00AA64FF" w:rsidRPr="004F3BD7" w:rsidRDefault="007A2D9A" w:rsidP="004F3BD7">
      <w:pPr>
        <w:tabs>
          <w:tab w:val="left" w:pos="360"/>
          <w:tab w:val="left" w:pos="810"/>
        </w:tabs>
        <w:spacing w:after="60"/>
        <w:contextualSpacing/>
        <w:rPr>
          <w:sz w:val="22"/>
          <w:szCs w:val="22"/>
        </w:rPr>
      </w:pPr>
      <w:r w:rsidRPr="004F3BD7">
        <w:rPr>
          <w:sz w:val="22"/>
          <w:szCs w:val="22"/>
        </w:rPr>
        <w:t xml:space="preserve">167. </w:t>
      </w:r>
      <w:r w:rsidR="004F3BD7">
        <w:rPr>
          <w:sz w:val="22"/>
          <w:szCs w:val="22"/>
        </w:rPr>
        <w:t>Nasrallah HA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</w:t>
      </w:r>
      <w:proofErr w:type="spellStart"/>
      <w:r w:rsidR="00AA64FF" w:rsidRPr="004F3BD7">
        <w:rPr>
          <w:sz w:val="22"/>
          <w:szCs w:val="22"/>
        </w:rPr>
        <w:t>Harbey</w:t>
      </w:r>
      <w:proofErr w:type="spellEnd"/>
      <w:r w:rsidR="004F3BD7">
        <w:rPr>
          <w:sz w:val="22"/>
          <w:szCs w:val="22"/>
        </w:rPr>
        <w:t xml:space="preserve"> PD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Casey D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</w:t>
      </w:r>
      <w:proofErr w:type="spellStart"/>
      <w:r w:rsidR="004F3BD7">
        <w:rPr>
          <w:sz w:val="22"/>
          <w:szCs w:val="22"/>
        </w:rPr>
        <w:t>Csoboth</w:t>
      </w:r>
      <w:proofErr w:type="spellEnd"/>
      <w:r w:rsidR="004F3BD7">
        <w:rPr>
          <w:sz w:val="22"/>
          <w:szCs w:val="22"/>
        </w:rPr>
        <w:t xml:space="preserve"> CT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</w:t>
      </w:r>
      <w:r w:rsidR="00AA64FF" w:rsidRPr="004F3BD7">
        <w:rPr>
          <w:sz w:val="22"/>
          <w:szCs w:val="22"/>
        </w:rPr>
        <w:t>Hu</w:t>
      </w:r>
      <w:r w:rsidR="004F3BD7">
        <w:rPr>
          <w:sz w:val="22"/>
          <w:szCs w:val="22"/>
        </w:rPr>
        <w:t>dson JL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Julian L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Lentz E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 </w:t>
      </w:r>
      <w:proofErr w:type="spellStart"/>
      <w:r w:rsidR="004F3BD7">
        <w:rPr>
          <w:sz w:val="22"/>
          <w:szCs w:val="22"/>
        </w:rPr>
        <w:t>Nueschetleinm</w:t>
      </w:r>
      <w:proofErr w:type="spellEnd"/>
      <w:r w:rsidR="004F3BD7">
        <w:rPr>
          <w:sz w:val="22"/>
          <w:szCs w:val="22"/>
        </w:rPr>
        <w:t xml:space="preserve"> K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Perkins DO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 </w:t>
      </w:r>
      <w:proofErr w:type="spellStart"/>
      <w:r w:rsidR="004F3BD7">
        <w:rPr>
          <w:sz w:val="22"/>
          <w:szCs w:val="22"/>
        </w:rPr>
        <w:t>Kotowsky</w:t>
      </w:r>
      <w:proofErr w:type="spellEnd"/>
      <w:r w:rsidR="004F3BD7">
        <w:rPr>
          <w:sz w:val="22"/>
          <w:szCs w:val="22"/>
        </w:rPr>
        <w:t xml:space="preserve"> N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</w:t>
      </w:r>
      <w:proofErr w:type="spellStart"/>
      <w:r w:rsidR="004F3BD7">
        <w:rPr>
          <w:sz w:val="22"/>
          <w:szCs w:val="22"/>
        </w:rPr>
        <w:t>Skale</w:t>
      </w:r>
      <w:proofErr w:type="spellEnd"/>
      <w:r w:rsidR="004F3BD7">
        <w:rPr>
          <w:sz w:val="22"/>
          <w:szCs w:val="22"/>
        </w:rPr>
        <w:t>, TG</w:t>
      </w:r>
      <w:r w:rsidR="00583B13">
        <w:rPr>
          <w:sz w:val="22"/>
          <w:szCs w:val="22"/>
        </w:rPr>
        <w:t>,</w:t>
      </w:r>
      <w:r w:rsidR="004F3BD7">
        <w:rPr>
          <w:sz w:val="22"/>
          <w:szCs w:val="22"/>
        </w:rPr>
        <w:t xml:space="preserve">  Snowden, LR </w:t>
      </w:r>
      <w:r w:rsidR="00AA64FF" w:rsidRPr="004F3BD7">
        <w:rPr>
          <w:sz w:val="22"/>
          <w:szCs w:val="22"/>
        </w:rPr>
        <w:t>et al. (in press). Examining the reliability and validity of the Clinical Assessment</w:t>
      </w:r>
      <w:r w:rsidR="00F8516F" w:rsidRPr="004F3BD7">
        <w:rPr>
          <w:sz w:val="22"/>
          <w:szCs w:val="22"/>
        </w:rPr>
        <w:t xml:space="preserve"> </w:t>
      </w:r>
      <w:r w:rsidR="00AA64FF" w:rsidRPr="004F3BD7">
        <w:rPr>
          <w:sz w:val="22"/>
          <w:szCs w:val="22"/>
        </w:rPr>
        <w:t xml:space="preserve">Interview for negative symptoms within the Management of Schizophrenia in Clinical Practice (MOSAIC) multisite national study. </w:t>
      </w:r>
      <w:r w:rsidR="00AA64FF" w:rsidRPr="004F3BD7">
        <w:rPr>
          <w:sz w:val="22"/>
          <w:szCs w:val="22"/>
          <w:u w:val="single"/>
        </w:rPr>
        <w:t>Schizophrenia Research</w:t>
      </w:r>
      <w:r w:rsidR="00AA64FF" w:rsidRPr="004F3BD7">
        <w:rPr>
          <w:i/>
          <w:sz w:val="22"/>
          <w:szCs w:val="22"/>
        </w:rPr>
        <w:t>.</w:t>
      </w:r>
    </w:p>
    <w:p w14:paraId="391D034B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</w:p>
    <w:p w14:paraId="27230388" w14:textId="792280F9" w:rsidR="00AA64FF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166</w:t>
      </w:r>
      <w:r w:rsidR="00AA64FF" w:rsidRPr="004F3BD7">
        <w:rPr>
          <w:bCs/>
          <w:sz w:val="22"/>
          <w:szCs w:val="22"/>
          <w:lang w:eastAsia="x-none"/>
        </w:rPr>
        <w:t xml:space="preserve">. </w:t>
      </w:r>
      <w:r w:rsidRPr="004F3BD7">
        <w:rPr>
          <w:bCs/>
          <w:sz w:val="22"/>
          <w:szCs w:val="22"/>
          <w:lang w:eastAsia="x-none"/>
        </w:rPr>
        <w:t>Cordell KD</w:t>
      </w:r>
      <w:r w:rsidR="00583B13">
        <w:rPr>
          <w:bCs/>
          <w:sz w:val="22"/>
          <w:szCs w:val="22"/>
          <w:lang w:eastAsia="x-none"/>
        </w:rPr>
        <w:t xml:space="preserve"> &amp;</w:t>
      </w:r>
      <w:r w:rsidRPr="004F3BD7">
        <w:rPr>
          <w:bCs/>
          <w:sz w:val="22"/>
          <w:szCs w:val="22"/>
          <w:lang w:eastAsia="x-none"/>
        </w:rPr>
        <w:t xml:space="preserve"> Snowden L</w:t>
      </w:r>
      <w:r w:rsidR="00583B13">
        <w:rPr>
          <w:bCs/>
          <w:sz w:val="22"/>
          <w:szCs w:val="22"/>
          <w:lang w:eastAsia="x-none"/>
        </w:rPr>
        <w:t xml:space="preserve">R </w:t>
      </w:r>
      <w:r w:rsidRPr="004F3BD7">
        <w:rPr>
          <w:bCs/>
          <w:sz w:val="22"/>
          <w:szCs w:val="22"/>
          <w:lang w:eastAsia="x-none"/>
        </w:rPr>
        <w:t>(</w:t>
      </w:r>
      <w:r w:rsidR="00AA64FF" w:rsidRPr="004F3BD7">
        <w:rPr>
          <w:bCs/>
          <w:sz w:val="22"/>
          <w:szCs w:val="22"/>
          <w:lang w:eastAsia="x-none"/>
        </w:rPr>
        <w:t xml:space="preserve">2017). Reducing mental health emergency services for children served through California’s </w:t>
      </w:r>
      <w:proofErr w:type="gramStart"/>
      <w:r w:rsidR="00AA64FF" w:rsidRPr="004F3BD7">
        <w:rPr>
          <w:bCs/>
          <w:sz w:val="22"/>
          <w:szCs w:val="22"/>
          <w:lang w:eastAsia="x-none"/>
        </w:rPr>
        <w:t xml:space="preserve">full </w:t>
      </w:r>
      <w:r w:rsidR="00583B13">
        <w:rPr>
          <w:bCs/>
          <w:sz w:val="22"/>
          <w:szCs w:val="22"/>
          <w:lang w:eastAsia="x-none"/>
        </w:rPr>
        <w:t>s</w:t>
      </w:r>
      <w:r w:rsidR="00AA64FF" w:rsidRPr="004F3BD7">
        <w:rPr>
          <w:bCs/>
          <w:sz w:val="22"/>
          <w:szCs w:val="22"/>
          <w:lang w:eastAsia="x-none"/>
        </w:rPr>
        <w:t>ervice</w:t>
      </w:r>
      <w:proofErr w:type="gramEnd"/>
      <w:r w:rsidR="00AA64FF" w:rsidRPr="004F3BD7">
        <w:rPr>
          <w:bCs/>
          <w:sz w:val="22"/>
          <w:szCs w:val="22"/>
          <w:lang w:eastAsia="x-none"/>
        </w:rPr>
        <w:t xml:space="preserve"> partnerships.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Medical Care</w:t>
      </w:r>
      <w:r w:rsidR="00AA64FF" w:rsidRPr="004F3BD7">
        <w:rPr>
          <w:bCs/>
          <w:sz w:val="22"/>
          <w:szCs w:val="22"/>
          <w:lang w:eastAsia="x-none"/>
        </w:rPr>
        <w:t>, </w:t>
      </w:r>
      <w:r w:rsidR="00AA64FF" w:rsidRPr="004F3BD7">
        <w:rPr>
          <w:bCs/>
          <w:i/>
          <w:iCs/>
          <w:sz w:val="22"/>
          <w:szCs w:val="22"/>
          <w:lang w:eastAsia="x-none"/>
        </w:rPr>
        <w:t>55</w:t>
      </w:r>
      <w:r w:rsidR="00AA64FF" w:rsidRPr="004F3BD7">
        <w:rPr>
          <w:bCs/>
          <w:sz w:val="22"/>
          <w:szCs w:val="22"/>
          <w:lang w:eastAsia="x-none"/>
        </w:rPr>
        <w:t>(3), 299-305.</w:t>
      </w:r>
    </w:p>
    <w:p w14:paraId="07A3035F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 xml:space="preserve"> </w:t>
      </w:r>
    </w:p>
    <w:p w14:paraId="054B30FB" w14:textId="1EFD3B4A" w:rsidR="00AA64FF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165</w:t>
      </w:r>
      <w:r w:rsidR="00AA64FF" w:rsidRPr="004F3BD7">
        <w:rPr>
          <w:bCs/>
          <w:sz w:val="22"/>
          <w:szCs w:val="22"/>
          <w:lang w:eastAsia="x-none"/>
        </w:rPr>
        <w:t>. Cordell, K</w:t>
      </w:r>
      <w:r w:rsidR="005E635A">
        <w:rPr>
          <w:bCs/>
          <w:sz w:val="22"/>
          <w:szCs w:val="22"/>
          <w:lang w:eastAsia="x-none"/>
        </w:rPr>
        <w:t>D</w:t>
      </w:r>
      <w:r w:rsidR="00AA64FF" w:rsidRPr="004F3BD7">
        <w:rPr>
          <w:bCs/>
          <w:sz w:val="22"/>
          <w:szCs w:val="22"/>
          <w:lang w:eastAsia="x-none"/>
        </w:rPr>
        <w:t xml:space="preserve">  </w:t>
      </w:r>
      <w:r w:rsidR="00583B13">
        <w:rPr>
          <w:bCs/>
          <w:sz w:val="22"/>
          <w:szCs w:val="22"/>
          <w:lang w:eastAsia="x-none"/>
        </w:rPr>
        <w:t xml:space="preserve">&amp; </w:t>
      </w:r>
      <w:r w:rsidR="00AA64FF" w:rsidRPr="004F3BD7">
        <w:rPr>
          <w:bCs/>
          <w:sz w:val="22"/>
          <w:szCs w:val="22"/>
          <w:lang w:eastAsia="x-none"/>
        </w:rPr>
        <w:t>Snowden</w:t>
      </w:r>
      <w:r w:rsidR="005E635A">
        <w:rPr>
          <w:bCs/>
          <w:sz w:val="22"/>
          <w:szCs w:val="22"/>
          <w:lang w:eastAsia="x-none"/>
        </w:rPr>
        <w:t xml:space="preserve">  </w:t>
      </w:r>
      <w:r w:rsidR="00AA64FF" w:rsidRPr="004F3BD7">
        <w:rPr>
          <w:bCs/>
          <w:sz w:val="22"/>
          <w:szCs w:val="22"/>
          <w:lang w:eastAsia="x-none"/>
        </w:rPr>
        <w:t xml:space="preserve">LR (2017). Population targeting amid complex mental health programming: Are California’s </w:t>
      </w:r>
      <w:proofErr w:type="gramStart"/>
      <w:r w:rsidR="00AA64FF" w:rsidRPr="004F3BD7">
        <w:rPr>
          <w:bCs/>
          <w:sz w:val="22"/>
          <w:szCs w:val="22"/>
          <w:lang w:eastAsia="x-none"/>
        </w:rPr>
        <w:t>Full Service</w:t>
      </w:r>
      <w:proofErr w:type="gramEnd"/>
      <w:r w:rsidR="00AA64FF" w:rsidRPr="004F3BD7">
        <w:rPr>
          <w:bCs/>
          <w:sz w:val="22"/>
          <w:szCs w:val="22"/>
          <w:lang w:eastAsia="x-none"/>
        </w:rPr>
        <w:t xml:space="preserve"> Partnerships reaching underserved children?</w:t>
      </w:r>
      <w:r w:rsidR="004F3BD7">
        <w:rPr>
          <w:bCs/>
          <w:sz w:val="22"/>
          <w:szCs w:val="22"/>
          <w:lang w:eastAsia="x-none"/>
        </w:rPr>
        <w:t xml:space="preserve"> </w:t>
      </w:r>
      <w:r w:rsidR="00AA64FF" w:rsidRPr="004F3BD7">
        <w:rPr>
          <w:bCs/>
          <w:sz w:val="22"/>
          <w:szCs w:val="22"/>
          <w:lang w:eastAsia="x-none"/>
        </w:rPr>
        <w:t>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American Journal of Orthopsychiatry</w:t>
      </w:r>
      <w:r w:rsidR="00AA64FF" w:rsidRPr="004F3BD7">
        <w:rPr>
          <w:bCs/>
          <w:sz w:val="22"/>
          <w:szCs w:val="22"/>
          <w:u w:val="single"/>
          <w:lang w:eastAsia="x-none"/>
        </w:rPr>
        <w:t>,</w:t>
      </w:r>
      <w:r w:rsidR="00AA64FF" w:rsidRPr="004F3BD7">
        <w:rPr>
          <w:bCs/>
          <w:sz w:val="22"/>
          <w:szCs w:val="22"/>
          <w:lang w:eastAsia="x-none"/>
        </w:rPr>
        <w:t> </w:t>
      </w:r>
      <w:r w:rsidR="00AA64FF" w:rsidRPr="004F3BD7">
        <w:rPr>
          <w:bCs/>
          <w:i/>
          <w:iCs/>
          <w:sz w:val="22"/>
          <w:szCs w:val="22"/>
          <w:lang w:eastAsia="x-none"/>
        </w:rPr>
        <w:t>87</w:t>
      </w:r>
      <w:r w:rsidR="00AA64FF" w:rsidRPr="004F3BD7">
        <w:rPr>
          <w:bCs/>
          <w:sz w:val="22"/>
          <w:szCs w:val="22"/>
          <w:lang w:eastAsia="x-none"/>
        </w:rPr>
        <w:t>(4), 384</w:t>
      </w:r>
      <w:r w:rsidR="004F3BD7">
        <w:rPr>
          <w:bCs/>
          <w:sz w:val="22"/>
          <w:szCs w:val="22"/>
          <w:lang w:eastAsia="x-none"/>
        </w:rPr>
        <w:t>-394</w:t>
      </w:r>
      <w:r w:rsidR="00AA64FF" w:rsidRPr="004F3BD7">
        <w:rPr>
          <w:bCs/>
          <w:sz w:val="22"/>
          <w:szCs w:val="22"/>
          <w:lang w:eastAsia="x-none"/>
        </w:rPr>
        <w:t>.</w:t>
      </w:r>
    </w:p>
    <w:p w14:paraId="647F5386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</w:p>
    <w:p w14:paraId="30A2C5FB" w14:textId="64F11E04" w:rsidR="00AA64FF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164</w:t>
      </w:r>
      <w:r w:rsidR="00AA64FF" w:rsidRPr="004F3BD7">
        <w:rPr>
          <w:bCs/>
          <w:sz w:val="22"/>
          <w:szCs w:val="22"/>
          <w:lang w:eastAsia="x-none"/>
        </w:rPr>
        <w:t xml:space="preserve">. </w:t>
      </w:r>
      <w:proofErr w:type="spellStart"/>
      <w:r w:rsidRPr="004F3BD7">
        <w:rPr>
          <w:bCs/>
          <w:sz w:val="22"/>
          <w:szCs w:val="22"/>
          <w:lang w:eastAsia="x-none"/>
        </w:rPr>
        <w:t>Vanneman</w:t>
      </w:r>
      <w:proofErr w:type="spellEnd"/>
      <w:r w:rsidRPr="004F3BD7">
        <w:rPr>
          <w:bCs/>
          <w:sz w:val="22"/>
          <w:szCs w:val="22"/>
          <w:lang w:eastAsia="x-none"/>
        </w:rPr>
        <w:t xml:space="preserve"> ME</w:t>
      </w:r>
      <w:r w:rsidR="00583B13">
        <w:rPr>
          <w:bCs/>
          <w:sz w:val="22"/>
          <w:szCs w:val="22"/>
          <w:lang w:eastAsia="x-none"/>
        </w:rPr>
        <w:t>,</w:t>
      </w:r>
      <w:r w:rsidRPr="004F3BD7">
        <w:rPr>
          <w:bCs/>
          <w:sz w:val="22"/>
          <w:szCs w:val="22"/>
          <w:lang w:eastAsia="x-none"/>
        </w:rPr>
        <w:t xml:space="preserve"> Snowden LR</w:t>
      </w:r>
      <w:r w:rsidR="00583B13">
        <w:rPr>
          <w:bCs/>
          <w:sz w:val="22"/>
          <w:szCs w:val="22"/>
          <w:lang w:eastAsia="x-none"/>
        </w:rPr>
        <w:t xml:space="preserve"> &amp;</w:t>
      </w:r>
      <w:r w:rsidRPr="004F3BD7">
        <w:rPr>
          <w:bCs/>
          <w:sz w:val="22"/>
          <w:szCs w:val="22"/>
          <w:lang w:eastAsia="x-none"/>
        </w:rPr>
        <w:t xml:space="preserve"> Dow WH </w:t>
      </w:r>
      <w:r w:rsidR="00AA64FF" w:rsidRPr="004F3BD7">
        <w:rPr>
          <w:bCs/>
          <w:sz w:val="22"/>
          <w:szCs w:val="22"/>
          <w:lang w:eastAsia="x-none"/>
        </w:rPr>
        <w:t>(2016). Medicaid spending differences for child/youth community-based care in California’s decentralized public mental health system.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Administration and Policy in Mental Health and Mental Health Services Research</w:t>
      </w:r>
      <w:r w:rsidR="00AA64FF" w:rsidRPr="004F3BD7">
        <w:rPr>
          <w:bCs/>
          <w:sz w:val="22"/>
          <w:szCs w:val="22"/>
          <w:lang w:eastAsia="x-none"/>
        </w:rPr>
        <w:t xml:space="preserve">, </w:t>
      </w:r>
      <w:r w:rsidR="00AA64FF" w:rsidRPr="004F3BD7">
        <w:rPr>
          <w:bCs/>
          <w:i/>
          <w:sz w:val="22"/>
          <w:szCs w:val="22"/>
          <w:lang w:eastAsia="x-none"/>
        </w:rPr>
        <w:t>44</w:t>
      </w:r>
      <w:r w:rsidR="00AA64FF" w:rsidRPr="004F3BD7">
        <w:rPr>
          <w:bCs/>
          <w:sz w:val="22"/>
          <w:szCs w:val="22"/>
          <w:lang w:eastAsia="x-none"/>
        </w:rPr>
        <w:t>, 1-13.</w:t>
      </w:r>
    </w:p>
    <w:p w14:paraId="46FD4BFA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</w:p>
    <w:p w14:paraId="6F91FBE2" w14:textId="3DB7F79B" w:rsidR="00AA64FF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163</w:t>
      </w:r>
      <w:r w:rsidR="004F3BD7">
        <w:rPr>
          <w:bCs/>
          <w:sz w:val="22"/>
          <w:szCs w:val="22"/>
          <w:lang w:eastAsia="x-none"/>
        </w:rPr>
        <w:t>. Snowden LR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 xml:space="preserve"> Wallace N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 xml:space="preserve"> Cordell K</w:t>
      </w:r>
      <w:r w:rsidR="00583B13">
        <w:rPr>
          <w:bCs/>
          <w:sz w:val="22"/>
          <w:szCs w:val="22"/>
          <w:lang w:eastAsia="x-none"/>
        </w:rPr>
        <w:t xml:space="preserve"> &amp;</w:t>
      </w:r>
      <w:r w:rsidR="004F3BD7">
        <w:rPr>
          <w:bCs/>
          <w:sz w:val="22"/>
          <w:szCs w:val="22"/>
          <w:lang w:eastAsia="x-none"/>
        </w:rPr>
        <w:t xml:space="preserve"> </w:t>
      </w:r>
      <w:r w:rsidR="00AA64FF" w:rsidRPr="004F3BD7">
        <w:rPr>
          <w:bCs/>
          <w:sz w:val="22"/>
          <w:szCs w:val="22"/>
          <w:lang w:eastAsia="x-none"/>
        </w:rPr>
        <w:t>Graff</w:t>
      </w:r>
      <w:r w:rsidR="00583B13">
        <w:rPr>
          <w:bCs/>
          <w:sz w:val="22"/>
          <w:szCs w:val="22"/>
          <w:lang w:eastAsia="x-none"/>
        </w:rPr>
        <w:t xml:space="preserve"> G </w:t>
      </w:r>
      <w:r w:rsidR="00AA64FF" w:rsidRPr="004F3BD7">
        <w:rPr>
          <w:bCs/>
          <w:sz w:val="22"/>
          <w:szCs w:val="22"/>
          <w:lang w:eastAsia="x-none"/>
        </w:rPr>
        <w:t>(2016).Increased Medicaid financing and equalization of African Americans' and Whites' outpatient and emergency treatment expenditures."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The Journal of Mental Health Policy and Economics</w:t>
      </w:r>
      <w:r w:rsidR="00AA64FF" w:rsidRPr="004F3BD7">
        <w:rPr>
          <w:bCs/>
          <w:sz w:val="22"/>
          <w:szCs w:val="22"/>
          <w:u w:val="single"/>
          <w:lang w:eastAsia="x-none"/>
        </w:rPr>
        <w:t>,</w:t>
      </w:r>
      <w:r w:rsidR="00AA64FF" w:rsidRPr="004F3BD7">
        <w:rPr>
          <w:bCs/>
          <w:sz w:val="22"/>
          <w:szCs w:val="22"/>
          <w:lang w:eastAsia="x-none"/>
        </w:rPr>
        <w:t xml:space="preserve"> </w:t>
      </w:r>
      <w:r w:rsidR="00AA64FF" w:rsidRPr="004F3BD7">
        <w:rPr>
          <w:bCs/>
          <w:i/>
          <w:sz w:val="22"/>
          <w:szCs w:val="22"/>
          <w:lang w:eastAsia="x-none"/>
        </w:rPr>
        <w:t>19</w:t>
      </w:r>
      <w:r w:rsidR="00AA64FF" w:rsidRPr="004F3BD7">
        <w:rPr>
          <w:bCs/>
          <w:sz w:val="22"/>
          <w:szCs w:val="22"/>
          <w:lang w:eastAsia="x-none"/>
        </w:rPr>
        <w:t>, 167-174.</w:t>
      </w:r>
    </w:p>
    <w:p w14:paraId="4500F9BA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</w:p>
    <w:p w14:paraId="4E78F4CD" w14:textId="18C84522" w:rsidR="00AA64FF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163</w:t>
      </w:r>
      <w:r w:rsidR="00AA64FF" w:rsidRPr="004F3BD7">
        <w:rPr>
          <w:bCs/>
          <w:sz w:val="22"/>
          <w:szCs w:val="22"/>
          <w:lang w:eastAsia="x-none"/>
        </w:rPr>
        <w:t xml:space="preserve">. </w:t>
      </w:r>
      <w:r w:rsidR="004F3BD7">
        <w:rPr>
          <w:bCs/>
          <w:sz w:val="22"/>
          <w:szCs w:val="22"/>
          <w:lang w:eastAsia="x-none"/>
        </w:rPr>
        <w:t>Cordell KD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 xml:space="preserve"> Snowden LR</w:t>
      </w:r>
      <w:r w:rsidR="00583B13">
        <w:rPr>
          <w:bCs/>
          <w:sz w:val="22"/>
          <w:szCs w:val="22"/>
          <w:lang w:eastAsia="x-none"/>
        </w:rPr>
        <w:t xml:space="preserve"> &amp;</w:t>
      </w:r>
      <w:r w:rsidR="004F3BD7">
        <w:rPr>
          <w:bCs/>
          <w:sz w:val="22"/>
          <w:szCs w:val="22"/>
          <w:lang w:eastAsia="x-none"/>
        </w:rPr>
        <w:t xml:space="preserve">  Hosier L</w:t>
      </w:r>
      <w:r w:rsidR="00AA64FF" w:rsidRPr="004F3BD7">
        <w:rPr>
          <w:bCs/>
          <w:sz w:val="22"/>
          <w:szCs w:val="22"/>
          <w:lang w:eastAsia="x-none"/>
        </w:rPr>
        <w:t xml:space="preserve"> (2016). Patterns and priorities of service need identified through the Child and Adolescent Needs and Strengths (CANS) assessment.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Children and Youth Services Review</w:t>
      </w:r>
      <w:r w:rsidR="00AA64FF" w:rsidRPr="004F3BD7">
        <w:rPr>
          <w:bCs/>
          <w:sz w:val="22"/>
          <w:szCs w:val="22"/>
          <w:lang w:eastAsia="x-none"/>
        </w:rPr>
        <w:t>, </w:t>
      </w:r>
      <w:r w:rsidR="00AA64FF" w:rsidRPr="004F3BD7">
        <w:rPr>
          <w:bCs/>
          <w:i/>
          <w:iCs/>
          <w:sz w:val="22"/>
          <w:szCs w:val="22"/>
          <w:lang w:eastAsia="x-none"/>
        </w:rPr>
        <w:t>60</w:t>
      </w:r>
      <w:r w:rsidR="00AA64FF" w:rsidRPr="004F3BD7">
        <w:rPr>
          <w:bCs/>
          <w:sz w:val="22"/>
          <w:szCs w:val="22"/>
          <w:lang w:eastAsia="x-none"/>
        </w:rPr>
        <w:t>, 129-135.</w:t>
      </w:r>
    </w:p>
    <w:p w14:paraId="51792771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val="x-none" w:eastAsia="x-none"/>
        </w:rPr>
      </w:pPr>
    </w:p>
    <w:p w14:paraId="1154454D" w14:textId="69205A8E" w:rsidR="00AA64FF" w:rsidRPr="004F3BD7" w:rsidRDefault="007A2D9A" w:rsidP="004F3BD7">
      <w:pPr>
        <w:spacing w:after="120"/>
        <w:contextualSpacing/>
        <w:rPr>
          <w:bCs/>
          <w:i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val="x-none" w:eastAsia="x-none"/>
        </w:rPr>
        <w:t>162</w:t>
      </w:r>
      <w:r w:rsidR="00AA64FF" w:rsidRPr="004F3BD7">
        <w:rPr>
          <w:bCs/>
          <w:sz w:val="22"/>
          <w:szCs w:val="22"/>
          <w:lang w:val="x-none" w:eastAsia="x-none"/>
        </w:rPr>
        <w:t xml:space="preserve">. </w:t>
      </w:r>
      <w:r w:rsidR="004F3BD7">
        <w:rPr>
          <w:bCs/>
          <w:sz w:val="22"/>
          <w:szCs w:val="22"/>
          <w:lang w:val="x-none" w:eastAsia="x-none"/>
        </w:rPr>
        <w:t>Cordell K</w:t>
      </w:r>
      <w:r w:rsidR="00583B13">
        <w:rPr>
          <w:bCs/>
          <w:sz w:val="22"/>
          <w:szCs w:val="22"/>
          <w:lang w:eastAsia="x-none"/>
        </w:rPr>
        <w:t xml:space="preserve"> &amp;</w:t>
      </w:r>
      <w:r w:rsidR="004F3BD7">
        <w:rPr>
          <w:bCs/>
          <w:sz w:val="22"/>
          <w:szCs w:val="22"/>
          <w:lang w:val="x-none" w:eastAsia="x-none"/>
        </w:rPr>
        <w:t xml:space="preserve"> Snowden LR </w:t>
      </w:r>
      <w:r w:rsidR="00AA64FF" w:rsidRPr="004F3BD7">
        <w:rPr>
          <w:bCs/>
          <w:sz w:val="22"/>
          <w:szCs w:val="22"/>
          <w:lang w:val="x-none" w:eastAsia="x-none"/>
        </w:rPr>
        <w:t>(</w:t>
      </w:r>
      <w:r w:rsidR="00AA64FF" w:rsidRPr="004F3BD7">
        <w:rPr>
          <w:bCs/>
          <w:sz w:val="22"/>
          <w:szCs w:val="22"/>
          <w:lang w:eastAsia="x-none"/>
        </w:rPr>
        <w:t>2016</w:t>
      </w:r>
      <w:r w:rsidR="00AA64FF" w:rsidRPr="004F3BD7">
        <w:rPr>
          <w:bCs/>
          <w:sz w:val="22"/>
          <w:szCs w:val="22"/>
          <w:lang w:val="x-none" w:eastAsia="x-none"/>
        </w:rPr>
        <w:t>) Embracing Comprehensive Mental Health and Social Services Programs to Serve</w:t>
      </w:r>
      <w:r w:rsidR="00AA64FF" w:rsidRPr="004F3BD7">
        <w:rPr>
          <w:bCs/>
          <w:sz w:val="22"/>
          <w:szCs w:val="22"/>
          <w:lang w:eastAsia="x-none"/>
        </w:rPr>
        <w:t xml:space="preserve"> </w:t>
      </w:r>
      <w:r w:rsidR="00AA64FF" w:rsidRPr="004F3BD7">
        <w:rPr>
          <w:bCs/>
          <w:sz w:val="22"/>
          <w:szCs w:val="22"/>
          <w:lang w:val="x-none" w:eastAsia="x-none"/>
        </w:rPr>
        <w:t>Children under California's Mental Health Services Act</w:t>
      </w:r>
      <w:r w:rsidR="00AA64FF" w:rsidRPr="004F3BD7">
        <w:rPr>
          <w:bCs/>
          <w:sz w:val="22"/>
          <w:szCs w:val="22"/>
          <w:lang w:eastAsia="x-none"/>
        </w:rPr>
        <w:t xml:space="preserve">. </w:t>
      </w:r>
      <w:r w:rsidR="00AA64FF" w:rsidRPr="004F3BD7">
        <w:rPr>
          <w:bCs/>
          <w:sz w:val="22"/>
          <w:szCs w:val="22"/>
          <w:u w:val="single"/>
          <w:lang w:eastAsia="x-none"/>
        </w:rPr>
        <w:t>Administration and Policy in Mental Health and Mental Health Services Research</w:t>
      </w:r>
      <w:r w:rsidR="00AA64FF" w:rsidRPr="004F3BD7">
        <w:rPr>
          <w:bCs/>
          <w:i/>
          <w:sz w:val="22"/>
          <w:szCs w:val="22"/>
          <w:lang w:eastAsia="x-none"/>
        </w:rPr>
        <w:t>.</w:t>
      </w:r>
      <w:r w:rsidR="00AA64FF" w:rsidRPr="004F3BD7">
        <w:rPr>
          <w:sz w:val="22"/>
          <w:szCs w:val="22"/>
        </w:rPr>
        <w:t xml:space="preserve"> </w:t>
      </w:r>
      <w:r w:rsidR="00AA64FF" w:rsidRPr="004F3BD7">
        <w:rPr>
          <w:bCs/>
          <w:i/>
          <w:sz w:val="22"/>
          <w:szCs w:val="22"/>
          <w:lang w:eastAsia="x-none"/>
        </w:rPr>
        <w:t>doi:10.1007/s10488-016-0717-6</w:t>
      </w:r>
    </w:p>
    <w:p w14:paraId="2FEAEFD8" w14:textId="77777777" w:rsidR="007A2D9A" w:rsidRPr="004F3BD7" w:rsidRDefault="007A2D9A" w:rsidP="004F3BD7">
      <w:pPr>
        <w:spacing w:after="120"/>
        <w:contextualSpacing/>
        <w:rPr>
          <w:bCs/>
          <w:sz w:val="22"/>
          <w:szCs w:val="22"/>
          <w:lang w:eastAsia="x-none"/>
        </w:rPr>
      </w:pPr>
    </w:p>
    <w:p w14:paraId="68F352DE" w14:textId="4532F5B8" w:rsidR="00AA64FF" w:rsidRPr="004F3BD7" w:rsidRDefault="007A2D9A" w:rsidP="004F3BD7">
      <w:pPr>
        <w:spacing w:after="120"/>
        <w:contextualSpacing/>
        <w:rPr>
          <w:bCs/>
          <w:i/>
          <w:sz w:val="22"/>
          <w:szCs w:val="22"/>
          <w:lang w:eastAsia="x-none"/>
        </w:rPr>
      </w:pPr>
      <w:r w:rsidRPr="004F3BD7">
        <w:rPr>
          <w:bCs/>
          <w:sz w:val="22"/>
          <w:szCs w:val="22"/>
          <w:lang w:eastAsia="x-none"/>
        </w:rPr>
        <w:t>161</w:t>
      </w:r>
      <w:r w:rsidR="00AA64FF" w:rsidRPr="004F3BD7">
        <w:rPr>
          <w:bCs/>
          <w:sz w:val="22"/>
          <w:szCs w:val="22"/>
          <w:lang w:eastAsia="x-none"/>
        </w:rPr>
        <w:t xml:space="preserve">. </w:t>
      </w:r>
      <w:r w:rsidR="004F3BD7">
        <w:rPr>
          <w:bCs/>
          <w:sz w:val="22"/>
          <w:szCs w:val="22"/>
          <w:lang w:eastAsia="x-none"/>
        </w:rPr>
        <w:t xml:space="preserve">Garcia AR 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>Kim M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 xml:space="preserve">  Palinkas LA</w:t>
      </w:r>
      <w:r w:rsidR="00583B13">
        <w:rPr>
          <w:bCs/>
          <w:sz w:val="22"/>
          <w:szCs w:val="22"/>
          <w:lang w:eastAsia="x-none"/>
        </w:rPr>
        <w:t>,</w:t>
      </w:r>
      <w:r w:rsidR="004F3BD7">
        <w:rPr>
          <w:bCs/>
          <w:sz w:val="22"/>
          <w:szCs w:val="22"/>
          <w:lang w:eastAsia="x-none"/>
        </w:rPr>
        <w:t xml:space="preserve"> Snowden L</w:t>
      </w:r>
      <w:r w:rsidR="00583B13">
        <w:rPr>
          <w:bCs/>
          <w:sz w:val="22"/>
          <w:szCs w:val="22"/>
          <w:lang w:eastAsia="x-none"/>
        </w:rPr>
        <w:t>R &amp;</w:t>
      </w:r>
      <w:r w:rsidR="004F3BD7">
        <w:rPr>
          <w:bCs/>
          <w:sz w:val="22"/>
          <w:szCs w:val="22"/>
          <w:lang w:eastAsia="x-none"/>
        </w:rPr>
        <w:t xml:space="preserve"> </w:t>
      </w:r>
      <w:r w:rsidR="00AA64FF" w:rsidRPr="004F3BD7">
        <w:rPr>
          <w:bCs/>
          <w:sz w:val="22"/>
          <w:szCs w:val="22"/>
          <w:lang w:eastAsia="x-none"/>
        </w:rPr>
        <w:t>Landsver</w:t>
      </w:r>
      <w:r w:rsidR="004F3BD7">
        <w:rPr>
          <w:bCs/>
          <w:sz w:val="22"/>
          <w:szCs w:val="22"/>
          <w:lang w:eastAsia="x-none"/>
        </w:rPr>
        <w:t>k J</w:t>
      </w:r>
      <w:r w:rsidR="00AA64FF" w:rsidRPr="004F3BD7">
        <w:rPr>
          <w:bCs/>
          <w:sz w:val="22"/>
          <w:szCs w:val="22"/>
          <w:lang w:eastAsia="x-none"/>
        </w:rPr>
        <w:t xml:space="preserve"> (2015). Socio-contextual determinants of research evidence use in public-youth systems of care.</w:t>
      </w:r>
      <w:r w:rsidR="00AA64FF" w:rsidRPr="004F3BD7">
        <w:rPr>
          <w:bCs/>
          <w:i/>
          <w:sz w:val="22"/>
          <w:szCs w:val="22"/>
          <w:lang w:eastAsia="x-none"/>
        </w:rPr>
        <w:t> </w:t>
      </w:r>
      <w:r w:rsidR="00AA64FF" w:rsidRPr="004F3BD7">
        <w:rPr>
          <w:bCs/>
          <w:iCs/>
          <w:sz w:val="22"/>
          <w:szCs w:val="22"/>
          <w:u w:val="single"/>
          <w:lang w:eastAsia="x-none"/>
        </w:rPr>
        <w:t>Administration and Policy in Mental Health and Mental Health Services Research</w:t>
      </w:r>
      <w:r w:rsidR="00AA64FF" w:rsidRPr="004F3BD7">
        <w:rPr>
          <w:bCs/>
          <w:sz w:val="22"/>
          <w:szCs w:val="22"/>
          <w:u w:val="single"/>
          <w:lang w:eastAsia="x-none"/>
        </w:rPr>
        <w:t>,</w:t>
      </w:r>
      <w:r w:rsidR="00AA64FF" w:rsidRPr="004F3BD7">
        <w:rPr>
          <w:bCs/>
          <w:i/>
          <w:sz w:val="22"/>
          <w:szCs w:val="22"/>
          <w:lang w:eastAsia="x-none"/>
        </w:rPr>
        <w:t xml:space="preserve"> 43 </w:t>
      </w:r>
      <w:r w:rsidR="00AA64FF" w:rsidRPr="004F3BD7">
        <w:rPr>
          <w:bCs/>
          <w:sz w:val="22"/>
          <w:szCs w:val="22"/>
          <w:lang w:eastAsia="x-none"/>
        </w:rPr>
        <w:t>1-10</w:t>
      </w:r>
      <w:r w:rsidR="00AA64FF" w:rsidRPr="004F3BD7">
        <w:rPr>
          <w:bCs/>
          <w:i/>
          <w:sz w:val="22"/>
          <w:szCs w:val="22"/>
          <w:lang w:eastAsia="x-none"/>
        </w:rPr>
        <w:t>.</w:t>
      </w:r>
    </w:p>
    <w:p w14:paraId="321B626F" w14:textId="77777777" w:rsidR="004F3BD7" w:rsidRDefault="004F3BD7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</w:p>
    <w:p w14:paraId="59BEFBD1" w14:textId="736D2E40" w:rsidR="00AA64FF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  <w:r w:rsidRPr="004F3BD7">
        <w:rPr>
          <w:sz w:val="22"/>
          <w:szCs w:val="22"/>
        </w:rPr>
        <w:t>160</w:t>
      </w:r>
      <w:r w:rsidR="00AA64FF" w:rsidRPr="004F3BD7">
        <w:rPr>
          <w:sz w:val="22"/>
          <w:szCs w:val="22"/>
        </w:rPr>
        <w:t>. Bruckner T</w:t>
      </w:r>
      <w:r w:rsidR="00583B13">
        <w:rPr>
          <w:sz w:val="22"/>
          <w:szCs w:val="22"/>
        </w:rPr>
        <w:t>,</w:t>
      </w:r>
      <w:r w:rsidR="00AA64FF" w:rsidRPr="004F3BD7">
        <w:rPr>
          <w:sz w:val="22"/>
          <w:szCs w:val="22"/>
        </w:rPr>
        <w:t xml:space="preserve"> Kim Y</w:t>
      </w:r>
      <w:r w:rsidR="00583B13">
        <w:rPr>
          <w:sz w:val="22"/>
          <w:szCs w:val="22"/>
        </w:rPr>
        <w:t>,</w:t>
      </w:r>
      <w:r w:rsidR="00AA64FF" w:rsidRPr="004F3BD7">
        <w:rPr>
          <w:sz w:val="22"/>
          <w:szCs w:val="22"/>
        </w:rPr>
        <w:t xml:space="preserve"> </w:t>
      </w:r>
      <w:proofErr w:type="spellStart"/>
      <w:r w:rsidR="00AA64FF" w:rsidRPr="004F3BD7">
        <w:rPr>
          <w:sz w:val="22"/>
          <w:szCs w:val="22"/>
        </w:rPr>
        <w:t>Lubens</w:t>
      </w:r>
      <w:proofErr w:type="spellEnd"/>
      <w:r w:rsidR="00AA64FF" w:rsidRPr="004F3BD7">
        <w:rPr>
          <w:sz w:val="22"/>
          <w:szCs w:val="22"/>
        </w:rPr>
        <w:t xml:space="preserve"> P</w:t>
      </w:r>
      <w:r w:rsidR="00583B13">
        <w:rPr>
          <w:sz w:val="22"/>
          <w:szCs w:val="22"/>
        </w:rPr>
        <w:t>,</w:t>
      </w:r>
      <w:r w:rsidR="00AA64FF" w:rsidRPr="004F3BD7">
        <w:rPr>
          <w:sz w:val="22"/>
          <w:szCs w:val="22"/>
        </w:rPr>
        <w:t xml:space="preserve"> Singh</w:t>
      </w:r>
      <w:r w:rsidR="00583B13">
        <w:rPr>
          <w:sz w:val="22"/>
          <w:szCs w:val="22"/>
        </w:rPr>
        <w:t>,</w:t>
      </w:r>
      <w:r w:rsidR="00AA64FF" w:rsidRPr="004F3BD7">
        <w:rPr>
          <w:sz w:val="22"/>
          <w:szCs w:val="22"/>
        </w:rPr>
        <w:t xml:space="preserve">  Snowden</w:t>
      </w:r>
      <w:r w:rsidR="005E635A">
        <w:rPr>
          <w:sz w:val="22"/>
          <w:szCs w:val="22"/>
        </w:rPr>
        <w:t xml:space="preserve"> LR</w:t>
      </w:r>
      <w:r w:rsidR="00583B13">
        <w:rPr>
          <w:sz w:val="22"/>
          <w:szCs w:val="22"/>
        </w:rPr>
        <w:t xml:space="preserve"> &amp;</w:t>
      </w:r>
      <w:r w:rsidR="005E635A">
        <w:rPr>
          <w:sz w:val="22"/>
          <w:szCs w:val="22"/>
        </w:rPr>
        <w:t xml:space="preserve"> </w:t>
      </w:r>
      <w:r w:rsidR="00AA64FF" w:rsidRPr="004F3BD7">
        <w:rPr>
          <w:sz w:val="22"/>
          <w:szCs w:val="22"/>
        </w:rPr>
        <w:t xml:space="preserve">Chakravarthy B (2015). Emergency mental health services for children after the terrorist attacks of September 11, 2001. </w:t>
      </w:r>
      <w:r w:rsidR="00AA64FF" w:rsidRPr="004F3BD7">
        <w:rPr>
          <w:sz w:val="22"/>
          <w:szCs w:val="22"/>
          <w:u w:val="single"/>
        </w:rPr>
        <w:t>Administration and Policy in Mental Health and Mental Health Services Research</w:t>
      </w:r>
      <w:r w:rsidR="00AA64FF" w:rsidRPr="004F3BD7">
        <w:rPr>
          <w:i/>
          <w:sz w:val="22"/>
          <w:szCs w:val="22"/>
        </w:rPr>
        <w:t>,43,</w:t>
      </w:r>
      <w:r w:rsidR="00AA64FF" w:rsidRPr="004F3BD7">
        <w:rPr>
          <w:sz w:val="22"/>
          <w:szCs w:val="22"/>
        </w:rPr>
        <w:t xml:space="preserve"> 44-51.</w:t>
      </w:r>
    </w:p>
    <w:p w14:paraId="63000A7B" w14:textId="77777777" w:rsidR="007A2D9A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</w:p>
    <w:p w14:paraId="0ECF73B8" w14:textId="11B4A891" w:rsidR="00AA64FF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  <w:r w:rsidRPr="00583B13">
        <w:rPr>
          <w:sz w:val="22"/>
          <w:szCs w:val="22"/>
          <w:lang w:val="sv-SE"/>
        </w:rPr>
        <w:t>159</w:t>
      </w:r>
      <w:r w:rsidR="00AA64FF" w:rsidRPr="00583B13">
        <w:rPr>
          <w:sz w:val="22"/>
          <w:szCs w:val="22"/>
          <w:lang w:val="sv-SE"/>
        </w:rPr>
        <w:t xml:space="preserve">. </w:t>
      </w:r>
      <w:proofErr w:type="spellStart"/>
      <w:r w:rsidR="00AA64FF" w:rsidRPr="00583B13">
        <w:rPr>
          <w:sz w:val="22"/>
          <w:szCs w:val="22"/>
          <w:lang w:val="sv-SE"/>
        </w:rPr>
        <w:t>Cordell</w:t>
      </w:r>
      <w:proofErr w:type="spellEnd"/>
      <w:r w:rsidR="00583B13" w:rsidRPr="00583B13">
        <w:rPr>
          <w:sz w:val="22"/>
          <w:szCs w:val="22"/>
          <w:lang w:val="sv-SE"/>
        </w:rPr>
        <w:t xml:space="preserve"> </w:t>
      </w:r>
      <w:r w:rsidR="00AA64FF" w:rsidRPr="00583B13">
        <w:rPr>
          <w:sz w:val="22"/>
          <w:szCs w:val="22"/>
          <w:lang w:val="sv-SE"/>
        </w:rPr>
        <w:t>K</w:t>
      </w:r>
      <w:r w:rsidR="00583B13" w:rsidRPr="00583B13">
        <w:rPr>
          <w:sz w:val="22"/>
          <w:szCs w:val="22"/>
          <w:lang w:val="sv-SE"/>
        </w:rPr>
        <w:t xml:space="preserve"> </w:t>
      </w:r>
      <w:r w:rsidR="00AA64FF" w:rsidRPr="00583B13">
        <w:rPr>
          <w:sz w:val="22"/>
          <w:szCs w:val="22"/>
          <w:lang w:val="sv-SE"/>
        </w:rPr>
        <w:t xml:space="preserve">&amp; </w:t>
      </w:r>
      <w:proofErr w:type="spellStart"/>
      <w:r w:rsidR="00AA64FF" w:rsidRPr="00583B13">
        <w:rPr>
          <w:sz w:val="22"/>
          <w:szCs w:val="22"/>
          <w:lang w:val="sv-SE"/>
        </w:rPr>
        <w:t>Snowden</w:t>
      </w:r>
      <w:proofErr w:type="spellEnd"/>
      <w:r w:rsidR="00AA64FF" w:rsidRPr="00583B13">
        <w:rPr>
          <w:sz w:val="22"/>
          <w:szCs w:val="22"/>
          <w:lang w:val="sv-SE"/>
        </w:rPr>
        <w:t xml:space="preserve"> </w:t>
      </w:r>
      <w:r w:rsidR="00583B13">
        <w:rPr>
          <w:sz w:val="22"/>
          <w:szCs w:val="22"/>
          <w:lang w:val="sv-SE"/>
        </w:rPr>
        <w:t xml:space="preserve">LR </w:t>
      </w:r>
      <w:r w:rsidR="00AA64FF" w:rsidRPr="00583B13">
        <w:rPr>
          <w:sz w:val="22"/>
          <w:szCs w:val="22"/>
          <w:lang w:val="sv-SE"/>
        </w:rPr>
        <w:t xml:space="preserve">(2015). </w:t>
      </w:r>
      <w:r w:rsidR="00AA64FF" w:rsidRPr="004F3BD7">
        <w:rPr>
          <w:sz w:val="22"/>
          <w:szCs w:val="22"/>
        </w:rPr>
        <w:t xml:space="preserve">Emotional distress dispositions and crisis intervention for children treatment for mental illness. </w:t>
      </w:r>
      <w:r w:rsidR="00AA64FF" w:rsidRPr="004F3BD7">
        <w:rPr>
          <w:sz w:val="22"/>
          <w:szCs w:val="22"/>
          <w:u w:val="single"/>
        </w:rPr>
        <w:t>Journal of Child and Family Studie</w:t>
      </w:r>
      <w:r w:rsidR="00AA64FF" w:rsidRPr="004F3BD7">
        <w:rPr>
          <w:i/>
          <w:sz w:val="22"/>
          <w:szCs w:val="22"/>
        </w:rPr>
        <w:t>s, 24,</w:t>
      </w:r>
      <w:r w:rsidR="00AA64FF" w:rsidRPr="004F3BD7">
        <w:rPr>
          <w:sz w:val="22"/>
          <w:szCs w:val="22"/>
        </w:rPr>
        <w:t xml:space="preserve"> 2699-2709. </w:t>
      </w:r>
    </w:p>
    <w:p w14:paraId="139F08CC" w14:textId="77777777" w:rsidR="007A2D9A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</w:p>
    <w:p w14:paraId="479717CF" w14:textId="5B490D18" w:rsidR="00AA64FF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  <w:r w:rsidRPr="00583B13">
        <w:rPr>
          <w:sz w:val="22"/>
          <w:szCs w:val="22"/>
          <w:lang w:val="fi-FI"/>
        </w:rPr>
        <w:t>158</w:t>
      </w:r>
      <w:r w:rsidR="00922E8E" w:rsidRPr="00583B13">
        <w:rPr>
          <w:sz w:val="22"/>
          <w:szCs w:val="22"/>
          <w:lang w:val="fi-FI"/>
        </w:rPr>
        <w:t xml:space="preserve">. </w:t>
      </w:r>
      <w:proofErr w:type="spellStart"/>
      <w:r w:rsidR="00AA64FF" w:rsidRPr="00583B13">
        <w:rPr>
          <w:sz w:val="22"/>
          <w:szCs w:val="22"/>
          <w:lang w:val="fi-FI"/>
        </w:rPr>
        <w:t>Vanneman</w:t>
      </w:r>
      <w:proofErr w:type="spellEnd"/>
      <w:r w:rsidR="00583B13" w:rsidRPr="00583B13">
        <w:rPr>
          <w:sz w:val="22"/>
          <w:szCs w:val="22"/>
          <w:lang w:val="fi-FI"/>
        </w:rPr>
        <w:t xml:space="preserve"> ME</w:t>
      </w:r>
      <w:r w:rsidR="00AA64FF" w:rsidRPr="00583B13">
        <w:rPr>
          <w:sz w:val="22"/>
          <w:szCs w:val="22"/>
          <w:lang w:val="fi-FI"/>
        </w:rPr>
        <w:t xml:space="preserve"> &amp; </w:t>
      </w:r>
      <w:proofErr w:type="spellStart"/>
      <w:r w:rsidR="00AA64FF" w:rsidRPr="00583B13">
        <w:rPr>
          <w:sz w:val="22"/>
          <w:szCs w:val="22"/>
          <w:lang w:val="fi-FI"/>
        </w:rPr>
        <w:t>Snowden</w:t>
      </w:r>
      <w:proofErr w:type="spellEnd"/>
      <w:r w:rsidR="00583B13">
        <w:rPr>
          <w:sz w:val="22"/>
          <w:szCs w:val="22"/>
          <w:lang w:val="fi-FI"/>
        </w:rPr>
        <w:t xml:space="preserve"> LR </w:t>
      </w:r>
      <w:r w:rsidR="00AA64FF" w:rsidRPr="00583B13">
        <w:rPr>
          <w:sz w:val="22"/>
          <w:szCs w:val="22"/>
          <w:lang w:val="fi-FI"/>
        </w:rPr>
        <w:t xml:space="preserve">(2015). </w:t>
      </w:r>
      <w:r w:rsidR="00AA64FF" w:rsidRPr="004F3BD7">
        <w:rPr>
          <w:sz w:val="22"/>
          <w:szCs w:val="22"/>
        </w:rPr>
        <w:t>Linking the legislative process to the consequences of realigning California’s public mental health system. </w:t>
      </w:r>
      <w:r w:rsidR="00AA64FF" w:rsidRPr="004F3BD7">
        <w:rPr>
          <w:iCs/>
          <w:sz w:val="22"/>
          <w:szCs w:val="22"/>
          <w:u w:val="single"/>
        </w:rPr>
        <w:t>Administration and Policy in Mental Health and Mental Health Services Research</w:t>
      </w:r>
      <w:r w:rsidR="00AA64FF" w:rsidRPr="004F3BD7">
        <w:rPr>
          <w:sz w:val="22"/>
          <w:szCs w:val="22"/>
          <w:u w:val="single"/>
        </w:rPr>
        <w:t>, </w:t>
      </w:r>
      <w:r w:rsidR="00AA64FF" w:rsidRPr="004F3BD7">
        <w:rPr>
          <w:i/>
          <w:iCs/>
          <w:sz w:val="22"/>
          <w:szCs w:val="22"/>
        </w:rPr>
        <w:t>42</w:t>
      </w:r>
      <w:r w:rsidR="00AA64FF" w:rsidRPr="004F3BD7">
        <w:rPr>
          <w:sz w:val="22"/>
          <w:szCs w:val="22"/>
        </w:rPr>
        <w:t>, 593-605.</w:t>
      </w:r>
    </w:p>
    <w:p w14:paraId="5721341A" w14:textId="77777777" w:rsidR="007A2D9A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</w:p>
    <w:p w14:paraId="0A79425C" w14:textId="1AD9A3FF" w:rsidR="00AA64FF" w:rsidRPr="004F3BD7" w:rsidRDefault="007A2D9A" w:rsidP="004F3BD7">
      <w:pPr>
        <w:keepNext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sz w:val="22"/>
          <w:szCs w:val="22"/>
        </w:rPr>
      </w:pPr>
      <w:r w:rsidRPr="004F3BD7">
        <w:rPr>
          <w:sz w:val="22"/>
          <w:szCs w:val="22"/>
        </w:rPr>
        <w:t>157</w:t>
      </w:r>
      <w:r w:rsidR="00922E8E">
        <w:rPr>
          <w:sz w:val="22"/>
          <w:szCs w:val="22"/>
        </w:rPr>
        <w:t xml:space="preserve">.  </w:t>
      </w:r>
      <w:r w:rsidR="00AA64FF" w:rsidRPr="004F3BD7">
        <w:rPr>
          <w:sz w:val="22"/>
          <w:szCs w:val="22"/>
        </w:rPr>
        <w:t>Nasrallah H</w:t>
      </w:r>
      <w:r w:rsidR="00583B13">
        <w:rPr>
          <w:sz w:val="22"/>
          <w:szCs w:val="22"/>
        </w:rPr>
        <w:t>A</w:t>
      </w:r>
      <w:r w:rsidR="00AA64FF" w:rsidRPr="004F3BD7">
        <w:rPr>
          <w:sz w:val="22"/>
          <w:szCs w:val="22"/>
        </w:rPr>
        <w:t xml:space="preserve">, </w:t>
      </w:r>
      <w:proofErr w:type="spellStart"/>
      <w:r w:rsidR="00AA64FF" w:rsidRPr="004F3BD7">
        <w:rPr>
          <w:sz w:val="22"/>
          <w:szCs w:val="22"/>
        </w:rPr>
        <w:t>Harbey</w:t>
      </w:r>
      <w:proofErr w:type="spellEnd"/>
      <w:r w:rsidR="00583B13">
        <w:rPr>
          <w:sz w:val="22"/>
          <w:szCs w:val="22"/>
        </w:rPr>
        <w:t xml:space="preserve"> PD</w:t>
      </w:r>
      <w:r w:rsidR="00AA64FF" w:rsidRPr="004F3BD7">
        <w:rPr>
          <w:sz w:val="22"/>
          <w:szCs w:val="22"/>
        </w:rPr>
        <w:t xml:space="preserve">, Casey </w:t>
      </w:r>
      <w:r w:rsidR="00583B13">
        <w:rPr>
          <w:sz w:val="22"/>
          <w:szCs w:val="22"/>
        </w:rPr>
        <w:t>D</w:t>
      </w:r>
      <w:r w:rsidR="00AA64FF" w:rsidRPr="004F3BD7">
        <w:rPr>
          <w:sz w:val="22"/>
          <w:szCs w:val="22"/>
        </w:rPr>
        <w:t xml:space="preserve">, </w:t>
      </w:r>
      <w:proofErr w:type="spellStart"/>
      <w:r w:rsidR="00AA64FF" w:rsidRPr="004F3BD7">
        <w:rPr>
          <w:sz w:val="22"/>
          <w:szCs w:val="22"/>
        </w:rPr>
        <w:t>Csoboth</w:t>
      </w:r>
      <w:proofErr w:type="spellEnd"/>
      <w:r w:rsidR="00AA64FF" w:rsidRPr="004F3BD7">
        <w:rPr>
          <w:sz w:val="22"/>
          <w:szCs w:val="22"/>
        </w:rPr>
        <w:t>, C</w:t>
      </w:r>
      <w:r w:rsidR="00583B13">
        <w:rPr>
          <w:sz w:val="22"/>
          <w:szCs w:val="22"/>
        </w:rPr>
        <w:t>T….</w:t>
      </w:r>
      <w:r w:rsidR="00AA64FF" w:rsidRPr="004F3BD7">
        <w:rPr>
          <w:sz w:val="22"/>
          <w:szCs w:val="22"/>
        </w:rPr>
        <w:t xml:space="preserve"> Snowden</w:t>
      </w:r>
      <w:r w:rsidR="00583B13">
        <w:rPr>
          <w:sz w:val="22"/>
          <w:szCs w:val="22"/>
        </w:rPr>
        <w:t xml:space="preserve"> LR</w:t>
      </w:r>
      <w:r w:rsidR="00AA64FF" w:rsidRPr="004F3BD7">
        <w:rPr>
          <w:sz w:val="22"/>
          <w:szCs w:val="22"/>
        </w:rPr>
        <w:t xml:space="preserve"> et al. (2015). The Management of Schizophrenia in Clinical Practice (MOSAIC) Registry: A focus on patients, caregivers, illness, severity, functional status, disease burden and healthcare utilization. </w:t>
      </w:r>
      <w:r w:rsidR="00AA64FF" w:rsidRPr="004F3BD7">
        <w:rPr>
          <w:i/>
          <w:sz w:val="22"/>
          <w:szCs w:val="22"/>
        </w:rPr>
        <w:t>Schizophrenia Research, 166</w:t>
      </w:r>
      <w:r w:rsidR="00AA64FF" w:rsidRPr="004F3BD7">
        <w:rPr>
          <w:sz w:val="22"/>
          <w:szCs w:val="22"/>
        </w:rPr>
        <w:t>, 69-79.</w:t>
      </w:r>
    </w:p>
    <w:p w14:paraId="11420DBC" w14:textId="77777777" w:rsidR="007A2D9A" w:rsidRPr="004F3BD7" w:rsidRDefault="007A2D9A" w:rsidP="004F3BD7">
      <w:pPr>
        <w:contextualSpacing/>
        <w:rPr>
          <w:sz w:val="22"/>
          <w:szCs w:val="22"/>
        </w:rPr>
      </w:pPr>
    </w:p>
    <w:p w14:paraId="0DDE6740" w14:textId="6CC02D78" w:rsidR="007A2D9A" w:rsidRDefault="007A2D9A" w:rsidP="00922E8E">
      <w:pPr>
        <w:contextualSpacing/>
        <w:rPr>
          <w:color w:val="000000"/>
          <w:shd w:val="clear" w:color="auto" w:fill="FFFFFF"/>
        </w:rPr>
      </w:pPr>
      <w:r w:rsidRPr="004F3BD7">
        <w:rPr>
          <w:sz w:val="22"/>
          <w:szCs w:val="22"/>
        </w:rPr>
        <w:t>156</w:t>
      </w:r>
      <w:r w:rsidR="00AA64FF" w:rsidRPr="004F3BD7">
        <w:rPr>
          <w:sz w:val="22"/>
          <w:szCs w:val="22"/>
        </w:rPr>
        <w:t>.</w:t>
      </w:r>
      <w:r w:rsidR="00922E8E">
        <w:rPr>
          <w:sz w:val="22"/>
          <w:szCs w:val="22"/>
        </w:rPr>
        <w:t xml:space="preserve"> </w:t>
      </w:r>
      <w:r w:rsidRPr="004F3BD7">
        <w:rPr>
          <w:sz w:val="22"/>
          <w:szCs w:val="22"/>
        </w:rPr>
        <w:t>McClellan SR</w:t>
      </w:r>
      <w:r w:rsidR="00583B13">
        <w:rPr>
          <w:sz w:val="22"/>
          <w:szCs w:val="22"/>
        </w:rPr>
        <w:t xml:space="preserve"> &amp;</w:t>
      </w:r>
      <w:r w:rsidRPr="004F3BD7">
        <w:rPr>
          <w:sz w:val="22"/>
          <w:szCs w:val="22"/>
        </w:rPr>
        <w:t xml:space="preserve"> </w:t>
      </w:r>
      <w:r w:rsidR="00AA64FF" w:rsidRPr="004F3BD7">
        <w:rPr>
          <w:sz w:val="22"/>
          <w:szCs w:val="22"/>
        </w:rPr>
        <w:t>Snow</w:t>
      </w:r>
      <w:r w:rsidRPr="004F3BD7">
        <w:rPr>
          <w:sz w:val="22"/>
          <w:szCs w:val="22"/>
        </w:rPr>
        <w:t>den LR</w:t>
      </w:r>
      <w:r w:rsidR="00AA64FF" w:rsidRPr="004F3BD7">
        <w:rPr>
          <w:sz w:val="22"/>
          <w:szCs w:val="22"/>
        </w:rPr>
        <w:t xml:space="preserve"> (2015). Association of mandated language access programming and quality of care provided by mental health agencies. </w:t>
      </w:r>
      <w:r w:rsidR="00AA64FF" w:rsidRPr="004F3BD7">
        <w:rPr>
          <w:iCs/>
          <w:sz w:val="22"/>
          <w:szCs w:val="22"/>
          <w:u w:val="single"/>
        </w:rPr>
        <w:t>Psychiatric Services</w:t>
      </w:r>
      <w:r w:rsidR="00AA64FF" w:rsidRPr="004F3BD7">
        <w:rPr>
          <w:i/>
          <w:iCs/>
          <w:sz w:val="22"/>
          <w:szCs w:val="22"/>
        </w:rPr>
        <w:t>,</w:t>
      </w:r>
      <w:r w:rsidR="00AA64FF" w:rsidRPr="004F3BD7">
        <w:rPr>
          <w:color w:val="000000"/>
          <w:sz w:val="22"/>
          <w:szCs w:val="22"/>
          <w:shd w:val="clear" w:color="auto" w:fill="FFFFFF"/>
        </w:rPr>
        <w:t xml:space="preserve"> </w:t>
      </w:r>
      <w:r w:rsidR="00AA64FF" w:rsidRPr="004F3BD7">
        <w:rPr>
          <w:i/>
          <w:color w:val="000000"/>
          <w:sz w:val="22"/>
          <w:szCs w:val="22"/>
          <w:shd w:val="clear" w:color="auto" w:fill="FFFFFF"/>
        </w:rPr>
        <w:t xml:space="preserve">66, </w:t>
      </w:r>
      <w:r w:rsidR="00AA64FF" w:rsidRPr="004F3BD7">
        <w:rPr>
          <w:color w:val="000000"/>
          <w:sz w:val="22"/>
          <w:szCs w:val="22"/>
          <w:shd w:val="clear" w:color="auto" w:fill="FFFFFF"/>
        </w:rPr>
        <w:t>49-5</w:t>
      </w:r>
      <w:r w:rsidR="00AA64FF" w:rsidRPr="009F461F">
        <w:rPr>
          <w:color w:val="000000"/>
          <w:shd w:val="clear" w:color="auto" w:fill="FFFFFF"/>
        </w:rPr>
        <w:t>5.</w:t>
      </w:r>
    </w:p>
    <w:p w14:paraId="50BF22FA" w14:textId="77777777" w:rsidR="00922E8E" w:rsidRDefault="00922E8E" w:rsidP="00922E8E">
      <w:pPr>
        <w:contextualSpacing/>
        <w:rPr>
          <w:color w:val="000000"/>
          <w:shd w:val="clear" w:color="auto" w:fill="FFFFFF"/>
        </w:rPr>
      </w:pPr>
    </w:p>
    <w:p w14:paraId="2245B56D" w14:textId="638EE184" w:rsidR="00922E8E" w:rsidRPr="00922E8E" w:rsidRDefault="00922E8E" w:rsidP="00922E8E">
      <w:pPr>
        <w:contextualSpacing/>
        <w:rPr>
          <w:sz w:val="22"/>
          <w:szCs w:val="22"/>
        </w:rPr>
      </w:pPr>
      <w:r w:rsidRPr="00922E8E">
        <w:rPr>
          <w:sz w:val="22"/>
          <w:szCs w:val="22"/>
        </w:rPr>
        <w:t xml:space="preserve">155. Shen GC </w:t>
      </w:r>
      <w:r w:rsidR="00583B13">
        <w:rPr>
          <w:sz w:val="22"/>
          <w:szCs w:val="22"/>
        </w:rPr>
        <w:t xml:space="preserve">&amp; </w:t>
      </w:r>
      <w:r w:rsidRPr="00922E8E">
        <w:rPr>
          <w:sz w:val="22"/>
          <w:szCs w:val="22"/>
        </w:rPr>
        <w:t>Snowden LR  (2014). Institutionalization of deinstitutionalization: a cross-national analysis of mental health system reform. </w:t>
      </w:r>
      <w:r w:rsidRPr="00922E8E">
        <w:rPr>
          <w:iCs/>
          <w:sz w:val="22"/>
          <w:szCs w:val="22"/>
          <w:u w:val="single"/>
        </w:rPr>
        <w:t>International Journal of Mental Health Systems</w:t>
      </w:r>
      <w:r w:rsidRPr="00922E8E">
        <w:rPr>
          <w:sz w:val="22"/>
          <w:szCs w:val="22"/>
        </w:rPr>
        <w:t>, </w:t>
      </w:r>
      <w:r w:rsidRPr="00922E8E">
        <w:rPr>
          <w:i/>
          <w:iCs/>
          <w:sz w:val="22"/>
          <w:szCs w:val="22"/>
        </w:rPr>
        <w:t>8</w:t>
      </w:r>
      <w:r w:rsidRPr="00922E8E">
        <w:rPr>
          <w:sz w:val="22"/>
          <w:szCs w:val="22"/>
        </w:rPr>
        <w:t>(1), 47.</w:t>
      </w:r>
    </w:p>
    <w:p w14:paraId="539EEBAD" w14:textId="795D32E3" w:rsidR="00D41AFE" w:rsidRPr="004F3BD7" w:rsidRDefault="004F3BD7" w:rsidP="004F3BD7">
      <w:pPr>
        <w:pStyle w:val="BodyText"/>
        <w:keepNext/>
        <w:spacing w:before="240" w:after="120"/>
      </w:pPr>
      <w:r>
        <w:t xml:space="preserve">154. </w:t>
      </w:r>
      <w:r w:rsidR="007A2D9A" w:rsidRPr="004F3BD7">
        <w:t>Scott LD</w:t>
      </w:r>
      <w:r w:rsidR="00583B13">
        <w:t>,</w:t>
      </w:r>
      <w:r w:rsidR="007A2D9A" w:rsidRPr="004F3BD7">
        <w:t xml:space="preserve"> McMillen JC</w:t>
      </w:r>
      <w:r w:rsidR="00583B13">
        <w:t xml:space="preserve"> &amp;</w:t>
      </w:r>
      <w:r w:rsidR="007A2D9A" w:rsidRPr="004F3BD7">
        <w:t xml:space="preserve"> Snowden LR </w:t>
      </w:r>
      <w:r w:rsidR="00D41AFE" w:rsidRPr="004F3BD7">
        <w:t xml:space="preserve">(2015). Informal and formal help seeking </w:t>
      </w:r>
      <w:r w:rsidR="00D41AFE" w:rsidRPr="004F3BD7">
        <w:tab/>
        <w:t>among older Black male foster care youth and alumni. </w:t>
      </w:r>
      <w:r w:rsidR="00D41AFE" w:rsidRPr="004F3BD7">
        <w:rPr>
          <w:i/>
          <w:iCs/>
        </w:rPr>
        <w:t>Journal of Child and Family Studies,</w:t>
      </w:r>
      <w:r w:rsidR="00D41AFE" w:rsidRPr="004F3BD7">
        <w:rPr>
          <w:iCs/>
          <w:u w:val="single"/>
        </w:rPr>
        <w:t xml:space="preserve"> </w:t>
      </w:r>
      <w:r w:rsidR="00D41AFE" w:rsidRPr="004F3BD7">
        <w:rPr>
          <w:iCs/>
        </w:rPr>
        <w:t>24</w:t>
      </w:r>
      <w:r w:rsidR="00D41AFE" w:rsidRPr="004F3BD7">
        <w:t>(2), 264-277</w:t>
      </w:r>
      <w:r w:rsidR="00D41AFE" w:rsidRPr="004F3BD7">
        <w:rPr>
          <w:u w:val="single"/>
        </w:rPr>
        <w:t xml:space="preserve">. </w:t>
      </w:r>
      <w:proofErr w:type="spellStart"/>
      <w:r w:rsidR="00D41AFE" w:rsidRPr="004F3BD7">
        <w:t>doi</w:t>
      </w:r>
      <w:proofErr w:type="spellEnd"/>
      <w:r w:rsidR="00D41AFE" w:rsidRPr="004F3BD7">
        <w:t>: 10.1007/s10826-013-9832-0</w:t>
      </w:r>
    </w:p>
    <w:p w14:paraId="6A2AE117" w14:textId="77777777" w:rsidR="00922E8E" w:rsidRDefault="00922E8E" w:rsidP="00922E8E">
      <w:pPr>
        <w:pStyle w:val="BodyText"/>
        <w:keepNext/>
        <w:tabs>
          <w:tab w:val="clear" w:pos="0"/>
        </w:tabs>
        <w:spacing w:before="240" w:after="120"/>
        <w:ind w:left="360" w:hanging="360"/>
        <w:contextualSpacing/>
        <w:rPr>
          <w:szCs w:val="22"/>
        </w:rPr>
      </w:pPr>
    </w:p>
    <w:p w14:paraId="30914FE8" w14:textId="57FDE462" w:rsidR="00F96FB7" w:rsidRDefault="004F3BD7" w:rsidP="00922E8E">
      <w:pPr>
        <w:pStyle w:val="BodyText"/>
        <w:keepNext/>
        <w:tabs>
          <w:tab w:val="clear" w:pos="0"/>
        </w:tabs>
        <w:spacing w:before="240" w:after="120"/>
        <w:ind w:left="360" w:hanging="360"/>
        <w:contextualSpacing/>
      </w:pPr>
      <w:r>
        <w:rPr>
          <w:szCs w:val="22"/>
        </w:rPr>
        <w:t xml:space="preserve">153. </w:t>
      </w:r>
      <w:r w:rsidR="00F8516F" w:rsidRPr="004F3BD7">
        <w:rPr>
          <w:szCs w:val="22"/>
        </w:rPr>
        <w:t>Shen G Snowden LR (2014</w:t>
      </w:r>
      <w:r w:rsidR="003B6100" w:rsidRPr="004F3BD7">
        <w:rPr>
          <w:szCs w:val="22"/>
        </w:rPr>
        <w:t>).</w:t>
      </w:r>
      <w:r w:rsidR="003B6100" w:rsidRPr="004F3BD7">
        <w:rPr>
          <w:sz w:val="24"/>
          <w:szCs w:val="24"/>
        </w:rPr>
        <w:t xml:space="preserve"> </w:t>
      </w:r>
      <w:r w:rsidR="003B6100" w:rsidRPr="004F3BD7">
        <w:t>Institutionalization of deinstitut</w:t>
      </w:r>
      <w:r w:rsidR="00F96FB7">
        <w:t>ionalization: A cross- national</w:t>
      </w:r>
    </w:p>
    <w:p w14:paraId="051148AB" w14:textId="51B35491" w:rsidR="003B6100" w:rsidRPr="004F3BD7" w:rsidRDefault="003B6100" w:rsidP="00922E8E">
      <w:pPr>
        <w:pStyle w:val="BodyText"/>
        <w:keepNext/>
        <w:tabs>
          <w:tab w:val="clear" w:pos="0"/>
        </w:tabs>
        <w:spacing w:before="240" w:after="120"/>
        <w:ind w:left="360" w:hanging="360"/>
        <w:contextualSpacing/>
      </w:pPr>
      <w:r w:rsidRPr="004F3BD7">
        <w:t>analysis of mental health system reform</w:t>
      </w:r>
      <w:r w:rsidRPr="004F3BD7">
        <w:rPr>
          <w:i/>
        </w:rPr>
        <w:t xml:space="preserve">. </w:t>
      </w:r>
      <w:r w:rsidRPr="004F3BD7">
        <w:rPr>
          <w:i/>
          <w:u w:val="single"/>
        </w:rPr>
        <w:t>International Journal of Mental Health Systems</w:t>
      </w:r>
      <w:r w:rsidR="00F8516F" w:rsidRPr="004F3BD7">
        <w:rPr>
          <w:u w:val="single"/>
        </w:rPr>
        <w:t xml:space="preserve">, </w:t>
      </w:r>
      <w:r w:rsidR="00F8516F" w:rsidRPr="004F3BD7">
        <w:t>8, 14.</w:t>
      </w:r>
    </w:p>
    <w:p w14:paraId="3C1C9945" w14:textId="77777777" w:rsidR="00922E8E" w:rsidRDefault="00922E8E" w:rsidP="00922E8E">
      <w:pPr>
        <w:pStyle w:val="BodyText"/>
        <w:ind w:left="90"/>
        <w:contextualSpacing/>
      </w:pPr>
    </w:p>
    <w:p w14:paraId="306BDBAD" w14:textId="562E2DCC" w:rsidR="000B1BC9" w:rsidRPr="00922E8E" w:rsidRDefault="00D41AFE" w:rsidP="00922E8E">
      <w:pPr>
        <w:pStyle w:val="BodyText"/>
        <w:contextualSpacing/>
        <w:rPr>
          <w:szCs w:val="22"/>
        </w:rPr>
      </w:pPr>
      <w:r w:rsidRPr="00922E8E">
        <w:rPr>
          <w:szCs w:val="22"/>
        </w:rPr>
        <w:t>152</w:t>
      </w:r>
      <w:r w:rsidR="000B1BC9" w:rsidRPr="00922E8E">
        <w:rPr>
          <w:szCs w:val="22"/>
        </w:rPr>
        <w:t xml:space="preserve">. </w:t>
      </w:r>
      <w:r w:rsidR="00AA64FF" w:rsidRPr="00922E8E">
        <w:rPr>
          <w:szCs w:val="22"/>
        </w:rPr>
        <w:t>Snowden LR (2014</w:t>
      </w:r>
      <w:r w:rsidR="000B1BC9" w:rsidRPr="00922E8E">
        <w:rPr>
          <w:szCs w:val="22"/>
        </w:rPr>
        <w:t xml:space="preserve">). Poverty, safety net programs, and African American’s mental health. </w:t>
      </w:r>
      <w:r w:rsidR="000B1BC9" w:rsidRPr="00922E8E">
        <w:rPr>
          <w:i/>
          <w:szCs w:val="22"/>
        </w:rPr>
        <w:t>American Psychologist</w:t>
      </w:r>
      <w:r w:rsidR="00AA64FF" w:rsidRPr="00922E8E">
        <w:rPr>
          <w:szCs w:val="22"/>
          <w:u w:val="single"/>
        </w:rPr>
        <w:t xml:space="preserve">, </w:t>
      </w:r>
      <w:r w:rsidR="00AA64FF" w:rsidRPr="00922E8E">
        <w:rPr>
          <w:szCs w:val="22"/>
        </w:rPr>
        <w:t xml:space="preserve">69(1), </w:t>
      </w:r>
      <w:r w:rsidR="00F8516F" w:rsidRPr="00922E8E">
        <w:rPr>
          <w:szCs w:val="22"/>
        </w:rPr>
        <w:t>773-781</w:t>
      </w:r>
    </w:p>
    <w:p w14:paraId="19A313B3" w14:textId="77777777" w:rsidR="00922E8E" w:rsidRDefault="00922E8E" w:rsidP="004F3BD7">
      <w:pPr>
        <w:pStyle w:val="BodyText"/>
        <w:ind w:left="360"/>
        <w:contextualSpacing/>
        <w:rPr>
          <w:szCs w:val="22"/>
        </w:rPr>
      </w:pPr>
    </w:p>
    <w:p w14:paraId="34D7426E" w14:textId="2F233E16" w:rsidR="000B1BC9" w:rsidRPr="00922E8E" w:rsidRDefault="004F3BD7" w:rsidP="00922E8E">
      <w:pPr>
        <w:pStyle w:val="BodyText"/>
        <w:contextualSpacing/>
        <w:rPr>
          <w:szCs w:val="22"/>
        </w:rPr>
      </w:pPr>
      <w:r w:rsidRPr="005E635A">
        <w:rPr>
          <w:szCs w:val="22"/>
          <w:lang w:val="nb-NO"/>
        </w:rPr>
        <w:t xml:space="preserve">151, </w:t>
      </w:r>
      <w:proofErr w:type="spellStart"/>
      <w:r w:rsidR="000B1BC9" w:rsidRPr="005E635A">
        <w:rPr>
          <w:szCs w:val="22"/>
          <w:lang w:val="nb-NO"/>
        </w:rPr>
        <w:t>Van</w:t>
      </w:r>
      <w:r w:rsidR="00AA64FF" w:rsidRPr="005E635A">
        <w:rPr>
          <w:szCs w:val="22"/>
          <w:lang w:val="nb-NO"/>
        </w:rPr>
        <w:t>neman</w:t>
      </w:r>
      <w:proofErr w:type="spellEnd"/>
      <w:r w:rsidR="000B1BC9" w:rsidRPr="005E635A">
        <w:rPr>
          <w:szCs w:val="22"/>
          <w:lang w:val="nb-NO"/>
        </w:rPr>
        <w:t xml:space="preserve"> M </w:t>
      </w:r>
      <w:proofErr w:type="spellStart"/>
      <w:r w:rsidR="000B1BC9" w:rsidRPr="005E635A">
        <w:rPr>
          <w:szCs w:val="22"/>
          <w:lang w:val="nb-NO"/>
        </w:rPr>
        <w:t>Snowden</w:t>
      </w:r>
      <w:proofErr w:type="spellEnd"/>
      <w:r w:rsidR="000B1BC9" w:rsidRPr="005E635A">
        <w:rPr>
          <w:szCs w:val="22"/>
          <w:lang w:val="nb-NO"/>
        </w:rPr>
        <w:t xml:space="preserve"> LR (in press). </w:t>
      </w:r>
      <w:r w:rsidR="000B1BC9" w:rsidRPr="00922E8E">
        <w:rPr>
          <w:szCs w:val="22"/>
        </w:rPr>
        <w:t xml:space="preserve">Linking the legislative process to the consequences of realigning California’s public mental health system. </w:t>
      </w:r>
      <w:r w:rsidR="000B1BC9" w:rsidRPr="00922E8E">
        <w:rPr>
          <w:i/>
          <w:szCs w:val="22"/>
        </w:rPr>
        <w:t>Administration and Policy in Mental Health and Mental Health Services Research</w:t>
      </w:r>
      <w:r w:rsidR="000B1BC9" w:rsidRPr="00922E8E">
        <w:rPr>
          <w:szCs w:val="22"/>
          <w:u w:val="single"/>
        </w:rPr>
        <w:t>.</w:t>
      </w:r>
    </w:p>
    <w:p w14:paraId="40C773C4" w14:textId="77777777" w:rsidR="00922E8E" w:rsidRDefault="00922E8E" w:rsidP="004F3BD7">
      <w:pPr>
        <w:pStyle w:val="BodyText"/>
        <w:ind w:left="360"/>
        <w:contextualSpacing/>
        <w:rPr>
          <w:szCs w:val="22"/>
        </w:rPr>
      </w:pPr>
    </w:p>
    <w:p w14:paraId="0E2DF4FB" w14:textId="7464779F" w:rsidR="008E312A" w:rsidRPr="008E312A" w:rsidRDefault="00D41AFE" w:rsidP="008E312A">
      <w:pPr>
        <w:pStyle w:val="BodyText"/>
        <w:contextualSpacing/>
        <w:rPr>
          <w:szCs w:val="22"/>
        </w:rPr>
      </w:pPr>
      <w:r w:rsidRPr="00922E8E">
        <w:rPr>
          <w:szCs w:val="22"/>
        </w:rPr>
        <w:t>150</w:t>
      </w:r>
      <w:r w:rsidR="000B1BC9" w:rsidRPr="00922E8E">
        <w:rPr>
          <w:szCs w:val="22"/>
        </w:rPr>
        <w:t>.</w:t>
      </w:r>
      <w:r w:rsidR="008E312A">
        <w:rPr>
          <w:szCs w:val="22"/>
        </w:rPr>
        <w:t xml:space="preserve"> Bruckner TA Kim Y </w:t>
      </w:r>
      <w:proofErr w:type="spellStart"/>
      <w:r w:rsidR="008E312A">
        <w:rPr>
          <w:szCs w:val="22"/>
        </w:rPr>
        <w:t>Lubens</w:t>
      </w:r>
      <w:proofErr w:type="spellEnd"/>
      <w:r w:rsidR="008E312A">
        <w:rPr>
          <w:szCs w:val="22"/>
        </w:rPr>
        <w:t xml:space="preserve"> P Singh </w:t>
      </w:r>
      <w:proofErr w:type="gramStart"/>
      <w:r w:rsidR="008E312A">
        <w:rPr>
          <w:szCs w:val="22"/>
        </w:rPr>
        <w:t>A</w:t>
      </w:r>
      <w:proofErr w:type="gramEnd"/>
      <w:r w:rsidR="008E312A">
        <w:rPr>
          <w:szCs w:val="22"/>
        </w:rPr>
        <w:t xml:space="preserve"> Snowden LR  Chakravarthy </w:t>
      </w:r>
      <w:r w:rsidR="008E312A" w:rsidRPr="008E312A">
        <w:rPr>
          <w:szCs w:val="22"/>
        </w:rPr>
        <w:t>(2016). Emergency mental health services for children after the terrorist attacks of September 11, 2001. </w:t>
      </w:r>
      <w:r w:rsidR="008E312A" w:rsidRPr="008E312A">
        <w:rPr>
          <w:iCs/>
          <w:szCs w:val="22"/>
          <w:u w:val="single"/>
        </w:rPr>
        <w:t>Administration and Policy in Mental Health and Mental Health Services Research</w:t>
      </w:r>
      <w:r w:rsidR="008E312A" w:rsidRPr="008E312A">
        <w:rPr>
          <w:szCs w:val="22"/>
        </w:rPr>
        <w:t>, </w:t>
      </w:r>
      <w:r w:rsidR="008E312A" w:rsidRPr="008E312A">
        <w:rPr>
          <w:i/>
          <w:iCs/>
          <w:szCs w:val="22"/>
        </w:rPr>
        <w:t>43</w:t>
      </w:r>
      <w:r w:rsidR="008E312A" w:rsidRPr="008E312A">
        <w:rPr>
          <w:szCs w:val="22"/>
        </w:rPr>
        <w:t>(1), 44-51.</w:t>
      </w:r>
    </w:p>
    <w:p w14:paraId="355DF634" w14:textId="617A5B78" w:rsidR="00F96FB7" w:rsidRPr="00F96FB7" w:rsidRDefault="00F96FB7" w:rsidP="00F96FB7">
      <w:pPr>
        <w:pStyle w:val="BodyText"/>
        <w:contextualSpacing/>
        <w:rPr>
          <w:szCs w:val="22"/>
        </w:rPr>
      </w:pPr>
    </w:p>
    <w:p w14:paraId="411C53D9" w14:textId="45A3B4FB" w:rsidR="000B1BC9" w:rsidRPr="00922E8E" w:rsidRDefault="000B1BC9" w:rsidP="00922E8E">
      <w:pPr>
        <w:pStyle w:val="BodyText"/>
        <w:contextualSpacing/>
        <w:rPr>
          <w:i/>
          <w:szCs w:val="22"/>
        </w:rPr>
      </w:pPr>
      <w:r w:rsidRPr="00922E8E">
        <w:rPr>
          <w:i/>
          <w:szCs w:val="22"/>
        </w:rPr>
        <w:t>.</w:t>
      </w:r>
    </w:p>
    <w:p w14:paraId="76C97628" w14:textId="0F1FFAA6" w:rsidR="000B1BC9" w:rsidRPr="00922E8E" w:rsidRDefault="00D41AFE" w:rsidP="00922E8E">
      <w:pPr>
        <w:pStyle w:val="BodyText"/>
        <w:keepNext/>
        <w:contextualSpacing/>
        <w:rPr>
          <w:szCs w:val="22"/>
        </w:rPr>
      </w:pPr>
      <w:r w:rsidRPr="00922E8E">
        <w:rPr>
          <w:szCs w:val="22"/>
        </w:rPr>
        <w:lastRenderedPageBreak/>
        <w:t>149</w:t>
      </w:r>
      <w:r w:rsidR="00922E8E">
        <w:rPr>
          <w:szCs w:val="22"/>
        </w:rPr>
        <w:t xml:space="preserve">.  </w:t>
      </w:r>
      <w:r w:rsidR="000B1BC9" w:rsidRPr="00922E8E">
        <w:rPr>
          <w:szCs w:val="22"/>
        </w:rPr>
        <w:t>Pita SG</w:t>
      </w:r>
      <w:r w:rsidR="00583B13">
        <w:rPr>
          <w:szCs w:val="22"/>
        </w:rPr>
        <w:t>,</w:t>
      </w:r>
      <w:r w:rsidR="000B1BC9" w:rsidRPr="00922E8E">
        <w:rPr>
          <w:szCs w:val="22"/>
        </w:rPr>
        <w:t xml:space="preserve"> </w:t>
      </w:r>
      <w:proofErr w:type="spellStart"/>
      <w:r w:rsidR="000B1BC9" w:rsidRPr="00922E8E">
        <w:rPr>
          <w:szCs w:val="22"/>
        </w:rPr>
        <w:t>Firmender</w:t>
      </w:r>
      <w:proofErr w:type="spellEnd"/>
      <w:r w:rsidR="000B1BC9" w:rsidRPr="00922E8E">
        <w:rPr>
          <w:szCs w:val="22"/>
        </w:rPr>
        <w:t xml:space="preserve"> WM</w:t>
      </w:r>
      <w:r w:rsidR="00583B13">
        <w:rPr>
          <w:szCs w:val="22"/>
        </w:rPr>
        <w:t xml:space="preserve"> &amp;</w:t>
      </w:r>
      <w:r w:rsidR="000B1BC9" w:rsidRPr="00922E8E">
        <w:rPr>
          <w:szCs w:val="22"/>
        </w:rPr>
        <w:t xml:space="preserve"> Snowden LR (2014). </w:t>
      </w:r>
      <w:proofErr w:type="spellStart"/>
      <w:r w:rsidR="000B1BC9" w:rsidRPr="00922E8E">
        <w:rPr>
          <w:szCs w:val="22"/>
        </w:rPr>
        <w:t>Qualtitative</w:t>
      </w:r>
      <w:proofErr w:type="spellEnd"/>
      <w:r w:rsidR="000B1BC9" w:rsidRPr="00922E8E">
        <w:rPr>
          <w:szCs w:val="22"/>
        </w:rPr>
        <w:t xml:space="preserve"> evaluation of mental health services for clients with limited English proficiency. </w:t>
      </w:r>
      <w:r w:rsidR="000B1BC9" w:rsidRPr="00922E8E">
        <w:rPr>
          <w:szCs w:val="22"/>
          <w:u w:val="single"/>
        </w:rPr>
        <w:t>International Journal of Mental Health Systems</w:t>
      </w:r>
      <w:r w:rsidR="006B2B52" w:rsidRPr="00922E8E">
        <w:rPr>
          <w:szCs w:val="22"/>
        </w:rPr>
        <w:t>7,</w:t>
      </w:r>
      <w:r w:rsidR="00A30E96" w:rsidRPr="00922E8E">
        <w:rPr>
          <w:szCs w:val="22"/>
        </w:rPr>
        <w:t>1-7</w:t>
      </w:r>
      <w:r w:rsidR="000B1BC9" w:rsidRPr="00922E8E">
        <w:rPr>
          <w:szCs w:val="22"/>
        </w:rPr>
        <w:t>.</w:t>
      </w:r>
    </w:p>
    <w:p w14:paraId="4A0C36A4" w14:textId="77777777" w:rsidR="00922E8E" w:rsidRDefault="00922E8E" w:rsidP="00922E8E">
      <w:pPr>
        <w:pStyle w:val="BodyText"/>
        <w:keepNext/>
        <w:contextualSpacing/>
        <w:rPr>
          <w:szCs w:val="22"/>
        </w:rPr>
      </w:pPr>
    </w:p>
    <w:p w14:paraId="25B2DE97" w14:textId="4DA2A5B0" w:rsidR="003204CA" w:rsidRPr="00922E8E" w:rsidRDefault="00D41AFE" w:rsidP="00922E8E">
      <w:pPr>
        <w:pStyle w:val="BodyText"/>
        <w:keepNext/>
        <w:contextualSpacing/>
        <w:rPr>
          <w:b/>
          <w:bCs/>
          <w:szCs w:val="22"/>
        </w:rPr>
      </w:pPr>
      <w:r w:rsidRPr="00922E8E">
        <w:rPr>
          <w:szCs w:val="22"/>
        </w:rPr>
        <w:t>148</w:t>
      </w:r>
      <w:r w:rsidR="00922E8E">
        <w:rPr>
          <w:szCs w:val="22"/>
        </w:rPr>
        <w:t xml:space="preserve">. </w:t>
      </w:r>
      <w:r w:rsidR="000B1BC9" w:rsidRPr="00922E8E">
        <w:rPr>
          <w:szCs w:val="22"/>
        </w:rPr>
        <w:t>Raghavan R</w:t>
      </w:r>
      <w:r w:rsidR="00567FC9">
        <w:rPr>
          <w:szCs w:val="22"/>
        </w:rPr>
        <w:t>,</w:t>
      </w:r>
      <w:r w:rsidR="000B1BC9" w:rsidRPr="00922E8E">
        <w:rPr>
          <w:szCs w:val="22"/>
        </w:rPr>
        <w:t xml:space="preserve"> Brown D</w:t>
      </w:r>
      <w:r w:rsidR="00567FC9">
        <w:rPr>
          <w:szCs w:val="22"/>
        </w:rPr>
        <w:t>,</w:t>
      </w:r>
      <w:r w:rsidR="000B1BC9" w:rsidRPr="00922E8E">
        <w:rPr>
          <w:szCs w:val="22"/>
        </w:rPr>
        <w:t xml:space="preserve"> Allaire BT</w:t>
      </w:r>
      <w:r w:rsidR="00567FC9">
        <w:rPr>
          <w:szCs w:val="22"/>
        </w:rPr>
        <w:t xml:space="preserve">, </w:t>
      </w:r>
      <w:r w:rsidR="000B1BC9" w:rsidRPr="00922E8E">
        <w:rPr>
          <w:szCs w:val="22"/>
        </w:rPr>
        <w:t xml:space="preserve"> Garfield LD</w:t>
      </w:r>
      <w:r w:rsidR="00567FC9">
        <w:rPr>
          <w:szCs w:val="22"/>
        </w:rPr>
        <w:t>,</w:t>
      </w:r>
      <w:r w:rsidR="000B1BC9" w:rsidRPr="00922E8E">
        <w:rPr>
          <w:szCs w:val="22"/>
        </w:rPr>
        <w:t xml:space="preserve"> Ross RE</w:t>
      </w:r>
      <w:r w:rsidR="00567FC9">
        <w:rPr>
          <w:szCs w:val="22"/>
        </w:rPr>
        <w:t xml:space="preserve"> &amp;</w:t>
      </w:r>
      <w:r w:rsidR="000B1BC9" w:rsidRPr="00922E8E">
        <w:rPr>
          <w:szCs w:val="22"/>
        </w:rPr>
        <w:t xml:space="preserve"> Snowden LR (2014). </w:t>
      </w:r>
      <w:r w:rsidR="000B1BC9" w:rsidRPr="00922E8E">
        <w:rPr>
          <w:bCs/>
          <w:szCs w:val="22"/>
        </w:rPr>
        <w:t xml:space="preserve">Racial/ethnic differences in Medicaid expenditures on psychotropic medications among maltreated children. </w:t>
      </w:r>
      <w:r w:rsidR="000B1BC9" w:rsidRPr="00922E8E">
        <w:rPr>
          <w:bCs/>
          <w:szCs w:val="22"/>
          <w:u w:val="single"/>
        </w:rPr>
        <w:t>Child Abuse and Neglect</w:t>
      </w:r>
      <w:r w:rsidR="000B1BC9" w:rsidRPr="00922E8E">
        <w:rPr>
          <w:bCs/>
          <w:szCs w:val="22"/>
        </w:rPr>
        <w:t>, 38, 1002-1010.</w:t>
      </w:r>
      <w:r w:rsidR="003204CA" w:rsidRPr="00922E8E">
        <w:rPr>
          <w:szCs w:val="22"/>
        </w:rPr>
        <w:t xml:space="preserve"> </w:t>
      </w:r>
      <w:r w:rsidR="003204CA" w:rsidRPr="00922E8E">
        <w:rPr>
          <w:szCs w:val="22"/>
        </w:rPr>
        <w:tab/>
      </w:r>
    </w:p>
    <w:p w14:paraId="519915C2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76CBE924" w14:textId="4D958E25" w:rsidR="00FD513F" w:rsidRP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  <w:r>
        <w:rPr>
          <w:szCs w:val="22"/>
        </w:rPr>
        <w:t xml:space="preserve">147. </w:t>
      </w:r>
      <w:r w:rsidR="009C0F49" w:rsidRPr="00922E8E">
        <w:rPr>
          <w:szCs w:val="22"/>
        </w:rPr>
        <w:t>Sno</w:t>
      </w:r>
      <w:r w:rsidR="000F28F7" w:rsidRPr="00922E8E">
        <w:rPr>
          <w:szCs w:val="22"/>
        </w:rPr>
        <w:t>wden LR</w:t>
      </w:r>
      <w:r w:rsidR="00567FC9">
        <w:rPr>
          <w:szCs w:val="22"/>
        </w:rPr>
        <w:t xml:space="preserve"> &amp;</w:t>
      </w:r>
      <w:r w:rsidR="005E635A">
        <w:rPr>
          <w:szCs w:val="22"/>
        </w:rPr>
        <w:t xml:space="preserve"> Bruckner</w:t>
      </w:r>
      <w:r w:rsidR="000F28F7" w:rsidRPr="00922E8E">
        <w:rPr>
          <w:szCs w:val="22"/>
        </w:rPr>
        <w:t xml:space="preserve"> T (2013</w:t>
      </w:r>
      <w:r w:rsidR="009C0F49" w:rsidRPr="00922E8E">
        <w:rPr>
          <w:szCs w:val="22"/>
        </w:rPr>
        <w:t xml:space="preserve">). </w:t>
      </w:r>
      <w:r w:rsidR="00465544" w:rsidRPr="00922E8E">
        <w:rPr>
          <w:szCs w:val="22"/>
        </w:rPr>
        <w:t>Economic contractio</w:t>
      </w:r>
      <w:r w:rsidR="002853C0" w:rsidRPr="00922E8E">
        <w:rPr>
          <w:szCs w:val="22"/>
        </w:rPr>
        <w:t xml:space="preserve">n’s neglected impact on </w:t>
      </w:r>
      <w:proofErr w:type="spellStart"/>
      <w:r w:rsidR="002853C0" w:rsidRPr="00922E8E">
        <w:rPr>
          <w:szCs w:val="22"/>
        </w:rPr>
        <w:t>African</w:t>
      </w:r>
      <w:r w:rsidR="00F96FB7">
        <w:rPr>
          <w:szCs w:val="22"/>
        </w:rPr>
        <w:t>American</w:t>
      </w:r>
      <w:proofErr w:type="spellEnd"/>
      <w:r w:rsidR="00F96FB7">
        <w:rPr>
          <w:szCs w:val="22"/>
        </w:rPr>
        <w:t xml:space="preserve"> mental health. </w:t>
      </w:r>
      <w:r w:rsidR="009C0F49" w:rsidRPr="00922E8E">
        <w:rPr>
          <w:szCs w:val="22"/>
        </w:rPr>
        <w:t xml:space="preserve">Chapter to Appear in: </w:t>
      </w:r>
      <w:r w:rsidR="000B1BC9" w:rsidRPr="00922E8E">
        <w:rPr>
          <w:szCs w:val="22"/>
        </w:rPr>
        <w:t xml:space="preserve">CC </w:t>
      </w:r>
      <w:proofErr w:type="spellStart"/>
      <w:r w:rsidR="000B1BC9" w:rsidRPr="00922E8E">
        <w:rPr>
          <w:szCs w:val="22"/>
        </w:rPr>
        <w:t>Yeakes</w:t>
      </w:r>
      <w:proofErr w:type="spellEnd"/>
      <w:r w:rsidR="008C7883" w:rsidRPr="00922E8E">
        <w:rPr>
          <w:szCs w:val="22"/>
        </w:rPr>
        <w:t>, VS Thompson &amp; A Wells (Eds)</w:t>
      </w:r>
      <w:r w:rsidR="008C7883" w:rsidRPr="00922E8E">
        <w:rPr>
          <w:szCs w:val="22"/>
          <w:u w:val="single"/>
        </w:rPr>
        <w:t xml:space="preserve"> </w:t>
      </w:r>
      <w:r w:rsidR="009C0F49" w:rsidRPr="00922E8E">
        <w:rPr>
          <w:szCs w:val="22"/>
          <w:u w:val="single"/>
        </w:rPr>
        <w:t xml:space="preserve">Urban Ills:  </w:t>
      </w:r>
      <w:r w:rsidR="009A4321" w:rsidRPr="00922E8E">
        <w:rPr>
          <w:szCs w:val="22"/>
          <w:u w:val="single"/>
        </w:rPr>
        <w:t xml:space="preserve">Twenty-First Century </w:t>
      </w:r>
      <w:r w:rsidR="009C0F49" w:rsidRPr="00922E8E">
        <w:rPr>
          <w:szCs w:val="22"/>
          <w:u w:val="single"/>
        </w:rPr>
        <w:t>Complexities of Urban Living in Global Contexts</w:t>
      </w:r>
      <w:r w:rsidR="009A4321" w:rsidRPr="00922E8E">
        <w:rPr>
          <w:szCs w:val="22"/>
          <w:u w:val="single"/>
        </w:rPr>
        <w:t xml:space="preserve">. </w:t>
      </w:r>
      <w:r w:rsidR="009A4321" w:rsidRPr="00922E8E">
        <w:rPr>
          <w:szCs w:val="22"/>
        </w:rPr>
        <w:t>Lexington Books</w:t>
      </w:r>
    </w:p>
    <w:p w14:paraId="78E487B1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6A865D9B" w14:textId="79A664B4" w:rsidR="00CB5251" w:rsidRP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  <w:r>
        <w:rPr>
          <w:szCs w:val="22"/>
        </w:rPr>
        <w:t xml:space="preserve">146. </w:t>
      </w:r>
      <w:r w:rsidR="00337764" w:rsidRPr="00922E8E">
        <w:rPr>
          <w:szCs w:val="22"/>
        </w:rPr>
        <w:t>Garcia</w:t>
      </w:r>
      <w:r w:rsidR="00CB5251" w:rsidRPr="00922E8E">
        <w:rPr>
          <w:szCs w:val="22"/>
        </w:rPr>
        <w:t xml:space="preserve"> AR</w:t>
      </w:r>
      <w:r w:rsidR="00567FC9">
        <w:rPr>
          <w:szCs w:val="22"/>
        </w:rPr>
        <w:t>,</w:t>
      </w:r>
      <w:r w:rsidR="00CB5251" w:rsidRPr="00922E8E">
        <w:rPr>
          <w:szCs w:val="22"/>
        </w:rPr>
        <w:t xml:space="preserve"> Palinkas LA</w:t>
      </w:r>
      <w:r w:rsidR="00567FC9">
        <w:rPr>
          <w:szCs w:val="22"/>
        </w:rPr>
        <w:t>,</w:t>
      </w:r>
      <w:r w:rsidR="00CB5251" w:rsidRPr="00922E8E">
        <w:rPr>
          <w:szCs w:val="22"/>
        </w:rPr>
        <w:t xml:space="preserve"> Snowden LR</w:t>
      </w:r>
      <w:r w:rsidR="00567FC9">
        <w:rPr>
          <w:szCs w:val="22"/>
        </w:rPr>
        <w:t xml:space="preserve"> &amp;</w:t>
      </w:r>
      <w:r w:rsidR="00CB5251" w:rsidRPr="00922E8E">
        <w:rPr>
          <w:szCs w:val="22"/>
        </w:rPr>
        <w:t xml:space="preserve"> Landsverk J (2013). Looking beneath and in-between the hidden surfaces: a critical review of defining, measuring, and contextualizing mental health services disparities in the child welfare system. </w:t>
      </w:r>
      <w:r w:rsidR="00CB5251" w:rsidRPr="00922E8E">
        <w:rPr>
          <w:szCs w:val="22"/>
          <w:u w:val="single"/>
        </w:rPr>
        <w:t>Children and Youth Services</w:t>
      </w:r>
      <w:r w:rsidR="0097161C" w:rsidRPr="00922E8E">
        <w:rPr>
          <w:szCs w:val="22"/>
          <w:u w:val="single"/>
        </w:rPr>
        <w:t xml:space="preserve"> Review</w:t>
      </w:r>
      <w:r w:rsidR="00CB5251" w:rsidRPr="00922E8E">
        <w:rPr>
          <w:szCs w:val="22"/>
        </w:rPr>
        <w:t xml:space="preserve">, </w:t>
      </w:r>
      <w:r w:rsidR="00CB5251" w:rsidRPr="00922E8E">
        <w:rPr>
          <w:szCs w:val="22"/>
          <w:u w:val="single"/>
        </w:rPr>
        <w:t>35</w:t>
      </w:r>
      <w:r w:rsidR="00CB5251" w:rsidRPr="00922E8E">
        <w:rPr>
          <w:szCs w:val="22"/>
        </w:rPr>
        <w:t>, 1727-1733.</w:t>
      </w:r>
    </w:p>
    <w:p w14:paraId="723697CB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3E6DABEC" w14:textId="57FD9985" w:rsidR="00FD513F" w:rsidRPr="00922E8E" w:rsidRDefault="00922E8E" w:rsidP="00922E8E">
      <w:pPr>
        <w:pStyle w:val="BodyText"/>
        <w:keepNext/>
        <w:spacing w:before="240" w:after="120"/>
        <w:contextualSpacing/>
        <w:rPr>
          <w:szCs w:val="22"/>
          <w:u w:val="single"/>
        </w:rPr>
      </w:pPr>
      <w:r>
        <w:rPr>
          <w:szCs w:val="22"/>
        </w:rPr>
        <w:t xml:space="preserve">145. </w:t>
      </w:r>
      <w:r w:rsidR="00737CB3" w:rsidRPr="00922E8E">
        <w:rPr>
          <w:szCs w:val="22"/>
        </w:rPr>
        <w:t>Bruckner T</w:t>
      </w:r>
      <w:r w:rsidR="00567FC9">
        <w:rPr>
          <w:szCs w:val="22"/>
        </w:rPr>
        <w:t>,</w:t>
      </w:r>
      <w:r w:rsidR="00737CB3" w:rsidRPr="00922E8E">
        <w:rPr>
          <w:szCs w:val="22"/>
        </w:rPr>
        <w:t xml:space="preserve"> Kim Y</w:t>
      </w:r>
      <w:r w:rsidR="00567FC9">
        <w:rPr>
          <w:szCs w:val="22"/>
        </w:rPr>
        <w:t xml:space="preserve"> &amp;</w:t>
      </w:r>
      <w:r w:rsidR="00737CB3" w:rsidRPr="00922E8E">
        <w:rPr>
          <w:szCs w:val="22"/>
        </w:rPr>
        <w:t xml:space="preserve"> Snowden</w:t>
      </w:r>
      <w:r w:rsidR="00E4656A" w:rsidRPr="00922E8E">
        <w:rPr>
          <w:szCs w:val="22"/>
        </w:rPr>
        <w:t xml:space="preserve"> LR (2014</w:t>
      </w:r>
      <w:r w:rsidR="0029756C" w:rsidRPr="00922E8E">
        <w:rPr>
          <w:szCs w:val="22"/>
        </w:rPr>
        <w:t>).</w:t>
      </w:r>
      <w:r w:rsidR="00737CB3" w:rsidRPr="00922E8E">
        <w:rPr>
          <w:szCs w:val="22"/>
        </w:rPr>
        <w:t xml:space="preserve">Racial/Ethnic Disparities in Children’s Emergency Mental Health after Economic Downturns. </w:t>
      </w:r>
      <w:r w:rsidR="00737CB3" w:rsidRPr="00922E8E">
        <w:rPr>
          <w:szCs w:val="22"/>
          <w:u w:val="single"/>
        </w:rPr>
        <w:t>Administration</w:t>
      </w:r>
      <w:r w:rsidR="00CC5A59" w:rsidRPr="00922E8E">
        <w:rPr>
          <w:szCs w:val="22"/>
          <w:u w:val="single"/>
        </w:rPr>
        <w:t xml:space="preserve"> </w:t>
      </w:r>
      <w:r w:rsidR="00737CB3" w:rsidRPr="00922E8E">
        <w:rPr>
          <w:szCs w:val="22"/>
          <w:u w:val="single"/>
        </w:rPr>
        <w:t xml:space="preserve"> and Policy in Mental Health and Mental Health Services Research.</w:t>
      </w:r>
    </w:p>
    <w:p w14:paraId="7DBFD405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648DE779" w14:textId="4EBFCB08" w:rsidR="002853C0" w:rsidRP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  <w:r>
        <w:rPr>
          <w:szCs w:val="22"/>
        </w:rPr>
        <w:t xml:space="preserve">144.  </w:t>
      </w:r>
      <w:r w:rsidR="00057390" w:rsidRPr="00922E8E">
        <w:rPr>
          <w:szCs w:val="22"/>
        </w:rPr>
        <w:t>Snowden LR</w:t>
      </w:r>
      <w:r w:rsidR="00567FC9">
        <w:rPr>
          <w:szCs w:val="22"/>
        </w:rPr>
        <w:t xml:space="preserve"> &amp;</w:t>
      </w:r>
      <w:r w:rsidR="009A4321" w:rsidRPr="00922E8E">
        <w:rPr>
          <w:szCs w:val="22"/>
        </w:rPr>
        <w:t xml:space="preserve"> McClelland, S</w:t>
      </w:r>
      <w:r w:rsidR="000B53F9" w:rsidRPr="00922E8E">
        <w:rPr>
          <w:szCs w:val="22"/>
        </w:rPr>
        <w:t xml:space="preserve"> (2013</w:t>
      </w:r>
      <w:r w:rsidR="00057390" w:rsidRPr="00922E8E">
        <w:rPr>
          <w:szCs w:val="22"/>
        </w:rPr>
        <w:t xml:space="preserve">). Spanish language community-based mental health treatment programs, policy- required language-assistance programming, and mental health treatment access among Spanish-speaking clients. </w:t>
      </w:r>
      <w:r w:rsidR="00057390" w:rsidRPr="00922E8E">
        <w:rPr>
          <w:szCs w:val="22"/>
          <w:u w:val="single"/>
        </w:rPr>
        <w:t>Am</w:t>
      </w:r>
      <w:r w:rsidR="000B53F9" w:rsidRPr="00922E8E">
        <w:rPr>
          <w:szCs w:val="22"/>
          <w:u w:val="single"/>
        </w:rPr>
        <w:t>erican Journal of Public Health,</w:t>
      </w:r>
      <w:r w:rsidR="000B53F9" w:rsidRPr="00922E8E">
        <w:rPr>
          <w:szCs w:val="22"/>
        </w:rPr>
        <w:t xml:space="preserve"> </w:t>
      </w:r>
      <w:r w:rsidR="000B53F9" w:rsidRPr="00922E8E">
        <w:rPr>
          <w:szCs w:val="22"/>
          <w:u w:val="single"/>
        </w:rPr>
        <w:t>103</w:t>
      </w:r>
      <w:r w:rsidR="000B53F9" w:rsidRPr="00922E8E">
        <w:rPr>
          <w:szCs w:val="22"/>
        </w:rPr>
        <w:t>, 1628-1633.</w:t>
      </w:r>
    </w:p>
    <w:p w14:paraId="5907FE05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75D3BC0E" w14:textId="36270154" w:rsidR="00737CB3" w:rsidRPr="00922E8E" w:rsidRDefault="00FD513F" w:rsidP="00922E8E">
      <w:pPr>
        <w:pStyle w:val="BodyText"/>
        <w:keepNext/>
        <w:spacing w:before="240" w:after="120"/>
        <w:contextualSpacing/>
        <w:rPr>
          <w:szCs w:val="22"/>
        </w:rPr>
      </w:pPr>
      <w:r w:rsidRPr="00922E8E">
        <w:rPr>
          <w:szCs w:val="22"/>
        </w:rPr>
        <w:t>143</w:t>
      </w:r>
      <w:r w:rsidR="00922E8E">
        <w:rPr>
          <w:szCs w:val="22"/>
        </w:rPr>
        <w:t xml:space="preserve">.  </w:t>
      </w:r>
      <w:proofErr w:type="spellStart"/>
      <w:r w:rsidR="00737CB3" w:rsidRPr="00922E8E">
        <w:rPr>
          <w:szCs w:val="22"/>
        </w:rPr>
        <w:t>Wulczyn</w:t>
      </w:r>
      <w:proofErr w:type="spellEnd"/>
      <w:r w:rsidR="00737CB3" w:rsidRPr="00922E8E">
        <w:rPr>
          <w:szCs w:val="22"/>
        </w:rPr>
        <w:t xml:space="preserve"> F</w:t>
      </w:r>
      <w:r w:rsidR="00567FC9">
        <w:rPr>
          <w:szCs w:val="22"/>
        </w:rPr>
        <w:t>,</w:t>
      </w:r>
      <w:r w:rsidR="00737CB3" w:rsidRPr="00922E8E">
        <w:rPr>
          <w:szCs w:val="22"/>
        </w:rPr>
        <w:t xml:space="preserve"> Gibbons</w:t>
      </w:r>
      <w:r w:rsidR="00567FC9">
        <w:rPr>
          <w:szCs w:val="22"/>
        </w:rPr>
        <w:t xml:space="preserve"> R,</w:t>
      </w:r>
      <w:r w:rsidR="00737CB3" w:rsidRPr="00922E8E">
        <w:rPr>
          <w:szCs w:val="22"/>
        </w:rPr>
        <w:t xml:space="preserve"> Snowden LR</w:t>
      </w:r>
      <w:r w:rsidR="00567FC9">
        <w:rPr>
          <w:szCs w:val="22"/>
        </w:rPr>
        <w:t xml:space="preserve"> &amp; </w:t>
      </w:r>
      <w:r w:rsidR="00737CB3" w:rsidRPr="00922E8E">
        <w:rPr>
          <w:szCs w:val="22"/>
        </w:rPr>
        <w:t>Le</w:t>
      </w:r>
      <w:r w:rsidR="00C947CE" w:rsidRPr="00922E8E">
        <w:rPr>
          <w:szCs w:val="22"/>
        </w:rPr>
        <w:t>vy B (2013</w:t>
      </w:r>
      <w:r w:rsidR="00737CB3" w:rsidRPr="00922E8E">
        <w:rPr>
          <w:szCs w:val="22"/>
        </w:rPr>
        <w:t>). Povert</w:t>
      </w:r>
      <w:r w:rsidR="009C0F49" w:rsidRPr="00922E8E">
        <w:rPr>
          <w:szCs w:val="22"/>
        </w:rPr>
        <w:t xml:space="preserve">y, social disadvantage, and the </w:t>
      </w:r>
      <w:r w:rsidR="00737CB3" w:rsidRPr="00922E8E">
        <w:rPr>
          <w:szCs w:val="22"/>
        </w:rPr>
        <w:t xml:space="preserve">black/white </w:t>
      </w:r>
      <w:r w:rsidR="0029756C" w:rsidRPr="00922E8E">
        <w:rPr>
          <w:szCs w:val="22"/>
        </w:rPr>
        <w:t xml:space="preserve"> </w:t>
      </w:r>
      <w:r w:rsidR="00737CB3" w:rsidRPr="00922E8E">
        <w:rPr>
          <w:szCs w:val="22"/>
        </w:rPr>
        <w:t xml:space="preserve">placement gap. </w:t>
      </w:r>
      <w:r w:rsidR="00737CB3" w:rsidRPr="00922E8E">
        <w:rPr>
          <w:szCs w:val="22"/>
          <w:u w:val="single"/>
        </w:rPr>
        <w:t>Children and Youth Services Review</w:t>
      </w:r>
      <w:r w:rsidR="00C947CE" w:rsidRPr="00922E8E">
        <w:rPr>
          <w:szCs w:val="22"/>
          <w:u w:val="single"/>
        </w:rPr>
        <w:t xml:space="preserve"> 35(1),</w:t>
      </w:r>
      <w:r w:rsidR="00C947CE" w:rsidRPr="00922E8E">
        <w:rPr>
          <w:szCs w:val="22"/>
        </w:rPr>
        <w:t xml:space="preserve"> 65-74</w:t>
      </w:r>
      <w:r w:rsidR="00737CB3" w:rsidRPr="00922E8E">
        <w:rPr>
          <w:szCs w:val="22"/>
          <w:u w:val="single"/>
        </w:rPr>
        <w:t>.</w:t>
      </w:r>
    </w:p>
    <w:p w14:paraId="30C870F7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6D7CCF91" w14:textId="54BE390F" w:rsidR="002853C0" w:rsidRP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  <w:r>
        <w:rPr>
          <w:szCs w:val="22"/>
        </w:rPr>
        <w:t xml:space="preserve">142. </w:t>
      </w:r>
      <w:r w:rsidR="00FD513F" w:rsidRPr="00922E8E">
        <w:rPr>
          <w:szCs w:val="22"/>
        </w:rPr>
        <w:t>Snowden LR (2012). Methods for studying mental health i</w:t>
      </w:r>
      <w:r w:rsidR="002853C0" w:rsidRPr="00922E8E">
        <w:rPr>
          <w:szCs w:val="22"/>
        </w:rPr>
        <w:t>n African American populations.</w:t>
      </w:r>
    </w:p>
    <w:p w14:paraId="5429E5BB" w14:textId="5C597DFF" w:rsidR="002853C0" w:rsidRPr="00922E8E" w:rsidRDefault="00FD513F" w:rsidP="00922E8E">
      <w:pPr>
        <w:pStyle w:val="BodyText"/>
        <w:keepNext/>
        <w:spacing w:before="240" w:after="120"/>
        <w:contextualSpacing/>
        <w:rPr>
          <w:szCs w:val="22"/>
        </w:rPr>
      </w:pPr>
      <w:r w:rsidRPr="00922E8E">
        <w:rPr>
          <w:szCs w:val="22"/>
        </w:rPr>
        <w:t>Chapter in:</w:t>
      </w:r>
      <w:r w:rsidR="00C947CE" w:rsidRPr="00922E8E">
        <w:rPr>
          <w:szCs w:val="22"/>
        </w:rPr>
        <w:t xml:space="preserve"> </w:t>
      </w:r>
      <w:r w:rsidR="00C947CE" w:rsidRPr="00922E8E">
        <w:rPr>
          <w:szCs w:val="22"/>
          <w:u w:val="single"/>
        </w:rPr>
        <w:t>Researching Black Communities</w:t>
      </w:r>
      <w:r w:rsidRPr="00922E8E">
        <w:rPr>
          <w:szCs w:val="22"/>
          <w:u w:val="single"/>
        </w:rPr>
        <w:t xml:space="preserve"> A Methodological Guide</w:t>
      </w:r>
      <w:r w:rsidR="002853C0" w:rsidRPr="00922E8E">
        <w:rPr>
          <w:szCs w:val="22"/>
        </w:rPr>
        <w:t>. The University of</w:t>
      </w:r>
    </w:p>
    <w:p w14:paraId="0EE8DB36" w14:textId="7043799F" w:rsidR="00FD513F" w:rsidRPr="00922E8E" w:rsidRDefault="00FD513F" w:rsidP="00922E8E">
      <w:pPr>
        <w:pStyle w:val="BodyText"/>
        <w:keepNext/>
        <w:spacing w:before="240" w:after="120"/>
        <w:contextualSpacing/>
        <w:rPr>
          <w:szCs w:val="22"/>
        </w:rPr>
      </w:pPr>
      <w:r w:rsidRPr="00922E8E">
        <w:rPr>
          <w:szCs w:val="22"/>
        </w:rPr>
        <w:t>Michigan Press.</w:t>
      </w:r>
    </w:p>
    <w:p w14:paraId="62946F65" w14:textId="77777777" w:rsidR="00922E8E" w:rsidRDefault="00922E8E" w:rsidP="00922E8E">
      <w:pPr>
        <w:pStyle w:val="BodyText"/>
        <w:keepNext/>
        <w:tabs>
          <w:tab w:val="clear" w:pos="-1440"/>
          <w:tab w:val="clear" w:pos="-72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before="240" w:after="120"/>
        <w:contextualSpacing/>
        <w:rPr>
          <w:szCs w:val="22"/>
        </w:rPr>
      </w:pPr>
    </w:p>
    <w:p w14:paraId="6F978505" w14:textId="6EBB93C6" w:rsidR="005B7753" w:rsidRPr="00922E8E" w:rsidRDefault="00922E8E" w:rsidP="00922E8E">
      <w:pPr>
        <w:pStyle w:val="BodyText"/>
        <w:keepNext/>
        <w:tabs>
          <w:tab w:val="clear" w:pos="-1440"/>
          <w:tab w:val="clear" w:pos="-720"/>
          <w:tab w:val="clear" w:pos="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before="240" w:after="120"/>
        <w:contextualSpacing/>
        <w:rPr>
          <w:szCs w:val="22"/>
        </w:rPr>
      </w:pPr>
      <w:r>
        <w:rPr>
          <w:szCs w:val="22"/>
        </w:rPr>
        <w:t xml:space="preserve">141. </w:t>
      </w:r>
      <w:r w:rsidR="007675F4" w:rsidRPr="00922E8E">
        <w:rPr>
          <w:szCs w:val="22"/>
        </w:rPr>
        <w:t>Snowden LR. (2012</w:t>
      </w:r>
      <w:r w:rsidR="005B7753" w:rsidRPr="00922E8E">
        <w:rPr>
          <w:szCs w:val="22"/>
        </w:rPr>
        <w:t>)</w:t>
      </w:r>
      <w:r w:rsidR="009C0F49" w:rsidRPr="00922E8E">
        <w:rPr>
          <w:szCs w:val="22"/>
        </w:rPr>
        <w:t xml:space="preserve">. </w:t>
      </w:r>
      <w:r w:rsidR="005B7753" w:rsidRPr="00922E8E">
        <w:rPr>
          <w:szCs w:val="22"/>
        </w:rPr>
        <w:t xml:space="preserve">Health and mental health policies’ role in better understanding and closing African American-White American disparities in treatment access and quality of care.  </w:t>
      </w:r>
      <w:r w:rsidR="005B7753" w:rsidRPr="00922E8E">
        <w:rPr>
          <w:szCs w:val="22"/>
          <w:u w:val="single"/>
        </w:rPr>
        <w:t>American Psychologist.</w:t>
      </w:r>
      <w:bookmarkEnd w:id="9"/>
      <w:bookmarkEnd w:id="13"/>
      <w:r w:rsidR="00720EA4" w:rsidRPr="00922E8E">
        <w:rPr>
          <w:szCs w:val="22"/>
          <w:u w:val="single"/>
        </w:rPr>
        <w:t xml:space="preserve"> </w:t>
      </w:r>
      <w:r w:rsidR="007675F4" w:rsidRPr="00922E8E">
        <w:rPr>
          <w:szCs w:val="22"/>
          <w:u w:val="single"/>
        </w:rPr>
        <w:t>67(7</w:t>
      </w:r>
      <w:r w:rsidR="007675F4" w:rsidRPr="00922E8E">
        <w:rPr>
          <w:szCs w:val="22"/>
        </w:rPr>
        <w:t>), 524-531.</w:t>
      </w:r>
    </w:p>
    <w:p w14:paraId="738252AD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5A3778D6" w14:textId="0800649D" w:rsidR="002853C0" w:rsidRPr="00922E8E" w:rsidRDefault="00922E8E" w:rsidP="00922E8E">
      <w:pPr>
        <w:pStyle w:val="BodyText"/>
        <w:keepNext/>
        <w:tabs>
          <w:tab w:val="clear" w:pos="0"/>
          <w:tab w:val="left" w:pos="90"/>
        </w:tabs>
        <w:spacing w:before="240" w:after="120"/>
        <w:contextualSpacing/>
        <w:rPr>
          <w:bCs/>
          <w:szCs w:val="22"/>
        </w:rPr>
      </w:pPr>
      <w:r>
        <w:rPr>
          <w:szCs w:val="22"/>
        </w:rPr>
        <w:t xml:space="preserve">140. </w:t>
      </w:r>
      <w:r w:rsidR="00983694" w:rsidRPr="00922E8E">
        <w:rPr>
          <w:szCs w:val="22"/>
        </w:rPr>
        <w:t>McClelland</w:t>
      </w:r>
      <w:r w:rsidR="00DF4F74" w:rsidRPr="00922E8E">
        <w:rPr>
          <w:szCs w:val="22"/>
        </w:rPr>
        <w:t xml:space="preserve"> S</w:t>
      </w:r>
      <w:r w:rsidR="00567FC9">
        <w:rPr>
          <w:szCs w:val="22"/>
        </w:rPr>
        <w:t>,</w:t>
      </w:r>
      <w:r w:rsidR="005E635A">
        <w:rPr>
          <w:szCs w:val="22"/>
        </w:rPr>
        <w:t xml:space="preserve"> </w:t>
      </w:r>
      <w:r w:rsidR="00DF4F74" w:rsidRPr="00922E8E">
        <w:rPr>
          <w:szCs w:val="22"/>
        </w:rPr>
        <w:t xml:space="preserve">Wu </w:t>
      </w:r>
      <w:r w:rsidR="005E635A">
        <w:rPr>
          <w:szCs w:val="22"/>
        </w:rPr>
        <w:t>F</w:t>
      </w:r>
      <w:r w:rsidR="00567FC9">
        <w:rPr>
          <w:szCs w:val="22"/>
        </w:rPr>
        <w:t xml:space="preserve"> &amp;</w:t>
      </w:r>
      <w:r w:rsidR="005E635A">
        <w:rPr>
          <w:szCs w:val="22"/>
        </w:rPr>
        <w:t xml:space="preserve"> </w:t>
      </w:r>
      <w:r w:rsidR="00DF4F74" w:rsidRPr="00922E8E">
        <w:rPr>
          <w:szCs w:val="22"/>
        </w:rPr>
        <w:t xml:space="preserve">Snowden LR </w:t>
      </w:r>
      <w:r w:rsidR="00356C7B" w:rsidRPr="00922E8E">
        <w:rPr>
          <w:szCs w:val="22"/>
        </w:rPr>
        <w:t>(2012</w:t>
      </w:r>
      <w:r w:rsidR="0029756C" w:rsidRPr="00922E8E">
        <w:rPr>
          <w:szCs w:val="22"/>
        </w:rPr>
        <w:t>).</w:t>
      </w:r>
      <w:r w:rsidR="00983694" w:rsidRPr="00922E8E">
        <w:rPr>
          <w:bCs/>
          <w:szCs w:val="22"/>
        </w:rPr>
        <w:t xml:space="preserve">The Impact of threshold assistance programming </w:t>
      </w:r>
      <w:r w:rsidR="005B7753" w:rsidRPr="00922E8E">
        <w:rPr>
          <w:bCs/>
          <w:szCs w:val="22"/>
        </w:rPr>
        <w:tab/>
      </w:r>
      <w:r w:rsidR="00983694" w:rsidRPr="00922E8E">
        <w:rPr>
          <w:bCs/>
          <w:szCs w:val="22"/>
        </w:rPr>
        <w:t xml:space="preserve">on the accessibility of mental health services for persons with Limited English Proficiency in the Medi-Cal </w:t>
      </w:r>
      <w:r w:rsidR="00193581" w:rsidRPr="00922E8E">
        <w:rPr>
          <w:bCs/>
          <w:szCs w:val="22"/>
        </w:rPr>
        <w:t xml:space="preserve">Setting. </w:t>
      </w:r>
      <w:r w:rsidR="007147D1" w:rsidRPr="00922E8E">
        <w:rPr>
          <w:bCs/>
          <w:szCs w:val="22"/>
          <w:u w:val="single"/>
        </w:rPr>
        <w:t xml:space="preserve">Medical Care, </w:t>
      </w:r>
      <w:r w:rsidR="00356C7B" w:rsidRPr="00922E8E">
        <w:rPr>
          <w:bCs/>
          <w:szCs w:val="22"/>
          <w:u w:val="single"/>
        </w:rPr>
        <w:t>50 (6)</w:t>
      </w:r>
      <w:r w:rsidR="00356C7B" w:rsidRPr="00922E8E">
        <w:rPr>
          <w:bCs/>
          <w:szCs w:val="22"/>
        </w:rPr>
        <w:t xml:space="preserve"> 554-558</w:t>
      </w:r>
      <w:r w:rsidR="00193581" w:rsidRPr="00922E8E">
        <w:rPr>
          <w:bCs/>
          <w:szCs w:val="22"/>
        </w:rPr>
        <w:t>.</w:t>
      </w:r>
      <w:bookmarkStart w:id="15" w:name="review"/>
      <w:bookmarkStart w:id="16" w:name="pubs"/>
      <w:bookmarkStart w:id="17" w:name="Libby1"/>
      <w:bookmarkStart w:id="18" w:name="f1"/>
      <w:bookmarkStart w:id="19" w:name="z3"/>
      <w:bookmarkStart w:id="20" w:name="m1"/>
      <w:bookmarkStart w:id="21" w:name="Chow"/>
      <w:bookmarkStart w:id="22" w:name="c3"/>
      <w:bookmarkStart w:id="23" w:name="d1"/>
      <w:bookmarkStart w:id="24" w:name="d2"/>
      <w:bookmarkStart w:id="25" w:name="g1"/>
      <w:bookmarkStart w:id="26" w:name="g2"/>
      <w:bookmarkStart w:id="27" w:name="b3"/>
      <w:bookmarkStart w:id="28" w:name="a1"/>
      <w:bookmarkStart w:id="29" w:name="c4"/>
    </w:p>
    <w:p w14:paraId="23A21C56" w14:textId="77777777" w:rsidR="00922E8E" w:rsidRDefault="00922E8E" w:rsidP="00922E8E">
      <w:pPr>
        <w:pStyle w:val="BodyText"/>
        <w:keepNext/>
        <w:tabs>
          <w:tab w:val="clear" w:pos="0"/>
          <w:tab w:val="left" w:pos="90"/>
        </w:tabs>
        <w:spacing w:before="240" w:after="120"/>
        <w:contextualSpacing/>
        <w:rPr>
          <w:szCs w:val="22"/>
        </w:rPr>
      </w:pPr>
    </w:p>
    <w:p w14:paraId="097D4FD8" w14:textId="05FC89C8" w:rsidR="002853C0" w:rsidRP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  <w:r>
        <w:rPr>
          <w:szCs w:val="22"/>
        </w:rPr>
        <w:t xml:space="preserve">139. </w:t>
      </w:r>
      <w:r w:rsidR="0086676F" w:rsidRPr="00922E8E">
        <w:rPr>
          <w:szCs w:val="22"/>
        </w:rPr>
        <w:t>King KF</w:t>
      </w:r>
      <w:r w:rsidR="00567FC9">
        <w:rPr>
          <w:szCs w:val="22"/>
        </w:rPr>
        <w:t xml:space="preserve"> &amp;</w:t>
      </w:r>
      <w:r w:rsidR="0086676F" w:rsidRPr="00922E8E">
        <w:rPr>
          <w:szCs w:val="22"/>
        </w:rPr>
        <w:t xml:space="preserve"> </w:t>
      </w:r>
      <w:r w:rsidR="00872FA5" w:rsidRPr="00922E8E">
        <w:rPr>
          <w:szCs w:val="22"/>
        </w:rPr>
        <w:t xml:space="preserve">Snowden LR (2012).  Relationship between placement change during foster care and utilization of emergency mental health services.  </w:t>
      </w:r>
      <w:r w:rsidR="00872FA5" w:rsidRPr="00922E8E">
        <w:rPr>
          <w:szCs w:val="22"/>
          <w:u w:val="single"/>
        </w:rPr>
        <w:t>Children and Youth Services Review, 34(2)</w:t>
      </w:r>
      <w:r w:rsidR="00872FA5" w:rsidRPr="00922E8E">
        <w:rPr>
          <w:szCs w:val="22"/>
        </w:rPr>
        <w:t>: 348-353.</w:t>
      </w:r>
    </w:p>
    <w:p w14:paraId="77C998B3" w14:textId="77777777" w:rsidR="00922E8E" w:rsidRDefault="00922E8E" w:rsidP="00922E8E">
      <w:pPr>
        <w:pStyle w:val="BodyText"/>
        <w:keepNext/>
        <w:spacing w:before="240" w:after="120"/>
        <w:contextualSpacing/>
        <w:rPr>
          <w:szCs w:val="22"/>
        </w:rPr>
      </w:pPr>
    </w:p>
    <w:p w14:paraId="7374B0EF" w14:textId="62116F0A" w:rsidR="00872FA5" w:rsidRPr="00922E8E" w:rsidRDefault="00922E8E" w:rsidP="00922E8E">
      <w:pPr>
        <w:pStyle w:val="BodyText"/>
        <w:keepNext/>
        <w:spacing w:before="240" w:after="120"/>
        <w:contextualSpacing/>
        <w:rPr>
          <w:szCs w:val="22"/>
          <w:u w:val="single"/>
        </w:rPr>
      </w:pPr>
      <w:r>
        <w:rPr>
          <w:szCs w:val="22"/>
        </w:rPr>
        <w:t xml:space="preserve">138. </w:t>
      </w:r>
      <w:r w:rsidR="00872FA5" w:rsidRPr="00922E8E">
        <w:rPr>
          <w:szCs w:val="22"/>
        </w:rPr>
        <w:t>Chamberlain P</w:t>
      </w:r>
      <w:r w:rsidR="00567FC9">
        <w:rPr>
          <w:szCs w:val="22"/>
        </w:rPr>
        <w:t>,</w:t>
      </w:r>
      <w:r w:rsidR="00872FA5" w:rsidRPr="00922E8E">
        <w:rPr>
          <w:szCs w:val="22"/>
        </w:rPr>
        <w:t xml:space="preserve"> Snowden LR</w:t>
      </w:r>
      <w:r w:rsidR="00567FC9">
        <w:rPr>
          <w:szCs w:val="22"/>
        </w:rPr>
        <w:t>,</w:t>
      </w:r>
      <w:r w:rsidR="005E635A">
        <w:rPr>
          <w:szCs w:val="22"/>
        </w:rPr>
        <w:t xml:space="preserve"> </w:t>
      </w:r>
      <w:r w:rsidR="00872FA5" w:rsidRPr="00922E8E">
        <w:rPr>
          <w:szCs w:val="22"/>
        </w:rPr>
        <w:t>Padgett C</w:t>
      </w:r>
      <w:r w:rsidR="00567FC9">
        <w:rPr>
          <w:szCs w:val="22"/>
        </w:rPr>
        <w:t>,</w:t>
      </w:r>
      <w:r w:rsidR="00872FA5" w:rsidRPr="00922E8E">
        <w:rPr>
          <w:szCs w:val="22"/>
        </w:rPr>
        <w:t xml:space="preserve"> Saldana L</w:t>
      </w:r>
      <w:r w:rsidR="00567FC9">
        <w:rPr>
          <w:szCs w:val="22"/>
        </w:rPr>
        <w:t>,</w:t>
      </w:r>
      <w:r w:rsidR="00872FA5" w:rsidRPr="00922E8E">
        <w:rPr>
          <w:szCs w:val="22"/>
        </w:rPr>
        <w:t xml:space="preserve"> Roles </w:t>
      </w:r>
      <w:r w:rsidR="00567FC9">
        <w:rPr>
          <w:szCs w:val="22"/>
        </w:rPr>
        <w:t>et</w:t>
      </w:r>
      <w:r w:rsidR="00872FA5" w:rsidRPr="00922E8E">
        <w:rPr>
          <w:szCs w:val="22"/>
        </w:rPr>
        <w:t xml:space="preserve"> al. (2011). A Strategy for Assessing Costs of Implementing New Practices in the Child Welfare System: Adapting the English Cost Calculator in the U.S. </w:t>
      </w:r>
      <w:r w:rsidR="00872FA5" w:rsidRPr="00922E8E">
        <w:rPr>
          <w:szCs w:val="22"/>
          <w:u w:val="single"/>
        </w:rPr>
        <w:t>Administration and Policy in Mental Health and Mental Health Services Research, 38(1)</w:t>
      </w:r>
      <w:r w:rsidR="00872FA5" w:rsidRPr="00922E8E">
        <w:rPr>
          <w:szCs w:val="22"/>
        </w:rPr>
        <w:t>: 24-31.</w:t>
      </w:r>
    </w:p>
    <w:p w14:paraId="5EB4B230" w14:textId="5CB8131E" w:rsidR="00872FA5" w:rsidRPr="00922E8E" w:rsidRDefault="00922E8E" w:rsidP="00922E8E">
      <w:pPr>
        <w:tabs>
          <w:tab w:val="left" w:pos="0"/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137. </w:t>
      </w:r>
      <w:r w:rsidR="00872FA5" w:rsidRPr="00922E8E">
        <w:rPr>
          <w:sz w:val="22"/>
          <w:szCs w:val="22"/>
        </w:rPr>
        <w:t>Goldhaber-</w:t>
      </w:r>
      <w:proofErr w:type="spellStart"/>
      <w:r w:rsidR="00872FA5" w:rsidRPr="00922E8E">
        <w:rPr>
          <w:sz w:val="22"/>
          <w:szCs w:val="22"/>
        </w:rPr>
        <w:t>Fiebert</w:t>
      </w:r>
      <w:proofErr w:type="spellEnd"/>
      <w:r w:rsidR="00872FA5" w:rsidRPr="00922E8E">
        <w:rPr>
          <w:sz w:val="22"/>
          <w:szCs w:val="22"/>
        </w:rPr>
        <w:t xml:space="preserve"> J,  Bailey</w:t>
      </w:r>
      <w:r w:rsidR="0086676F" w:rsidRPr="00922E8E">
        <w:rPr>
          <w:sz w:val="22"/>
          <w:szCs w:val="22"/>
        </w:rPr>
        <w:t xml:space="preserve"> SL, </w:t>
      </w:r>
      <w:r w:rsidR="00872FA5" w:rsidRPr="00922E8E">
        <w:rPr>
          <w:sz w:val="22"/>
          <w:szCs w:val="22"/>
        </w:rPr>
        <w:t>Hurlburt</w:t>
      </w:r>
      <w:r w:rsidR="0086676F" w:rsidRPr="00922E8E">
        <w:rPr>
          <w:sz w:val="22"/>
          <w:szCs w:val="22"/>
        </w:rPr>
        <w:t xml:space="preserve"> MS, </w:t>
      </w:r>
      <w:proofErr w:type="spellStart"/>
      <w:r w:rsidR="00872FA5" w:rsidRPr="00922E8E">
        <w:rPr>
          <w:sz w:val="22"/>
          <w:szCs w:val="22"/>
        </w:rPr>
        <w:t>Jinjin</w:t>
      </w:r>
      <w:proofErr w:type="spellEnd"/>
      <w:r w:rsidR="00872FA5" w:rsidRPr="00922E8E">
        <w:rPr>
          <w:sz w:val="22"/>
          <w:szCs w:val="22"/>
        </w:rPr>
        <w:t xml:space="preserve"> Zhang</w:t>
      </w:r>
      <w:r w:rsidR="0086676F" w:rsidRPr="00922E8E">
        <w:rPr>
          <w:sz w:val="22"/>
          <w:szCs w:val="22"/>
        </w:rPr>
        <w:t xml:space="preserve"> J, </w:t>
      </w:r>
      <w:r w:rsidR="00872FA5" w:rsidRPr="00922E8E">
        <w:rPr>
          <w:sz w:val="22"/>
          <w:szCs w:val="22"/>
        </w:rPr>
        <w:t xml:space="preserve">Snowden LR, </w:t>
      </w:r>
      <w:proofErr w:type="spellStart"/>
      <w:r w:rsidR="00872FA5" w:rsidRPr="00922E8E">
        <w:rPr>
          <w:sz w:val="22"/>
          <w:szCs w:val="22"/>
        </w:rPr>
        <w:t>Wulczyn</w:t>
      </w:r>
      <w:proofErr w:type="spellEnd"/>
      <w:r w:rsidR="00872FA5" w:rsidRPr="00922E8E">
        <w:rPr>
          <w:sz w:val="22"/>
          <w:szCs w:val="22"/>
        </w:rPr>
        <w:t xml:space="preserve"> F,</w:t>
      </w:r>
      <w:r w:rsidR="0086676F" w:rsidRPr="00922E8E">
        <w:rPr>
          <w:sz w:val="22"/>
          <w:szCs w:val="22"/>
        </w:rPr>
        <w:t xml:space="preserve"> </w:t>
      </w:r>
      <w:r w:rsidR="00872FA5" w:rsidRPr="00922E8E">
        <w:rPr>
          <w:sz w:val="22"/>
          <w:szCs w:val="22"/>
        </w:rPr>
        <w:t>Landsverk J</w:t>
      </w:r>
      <w:r w:rsidR="0086676F" w:rsidRPr="00922E8E">
        <w:rPr>
          <w:sz w:val="22"/>
          <w:szCs w:val="22"/>
        </w:rPr>
        <w:t xml:space="preserve"> &amp; </w:t>
      </w:r>
      <w:r w:rsidR="00872FA5" w:rsidRPr="00922E8E">
        <w:rPr>
          <w:sz w:val="22"/>
          <w:szCs w:val="22"/>
        </w:rPr>
        <w:t xml:space="preserve"> Horwitz SM (2011).  Evaluating child </w:t>
      </w:r>
      <w:r w:rsidR="00AC26C4" w:rsidRPr="00922E8E">
        <w:rPr>
          <w:sz w:val="22"/>
          <w:szCs w:val="22"/>
        </w:rPr>
        <w:t>welfare policies with decision-</w:t>
      </w:r>
      <w:r w:rsidR="00872FA5" w:rsidRPr="00922E8E">
        <w:rPr>
          <w:sz w:val="22"/>
          <w:szCs w:val="22"/>
        </w:rPr>
        <w:t xml:space="preserve">analytic simulation models. </w:t>
      </w:r>
      <w:r w:rsidR="00872FA5" w:rsidRPr="00922E8E">
        <w:rPr>
          <w:sz w:val="22"/>
          <w:szCs w:val="22"/>
          <w:u w:val="single"/>
        </w:rPr>
        <w:t>Administration and Policy in Mental Health and Mental</w:t>
      </w:r>
      <w:r w:rsidR="004405D9">
        <w:rPr>
          <w:sz w:val="22"/>
          <w:szCs w:val="22"/>
          <w:u w:val="single"/>
        </w:rPr>
        <w:t xml:space="preserve"> Health Services Research,</w:t>
      </w:r>
    </w:p>
    <w:p w14:paraId="3421A8B9" w14:textId="77777777" w:rsidR="005E635A" w:rsidRDefault="005E635A" w:rsidP="00922E8E">
      <w:pPr>
        <w:tabs>
          <w:tab w:val="left" w:pos="0"/>
          <w:tab w:val="left" w:pos="720"/>
        </w:tabs>
        <w:spacing w:after="60"/>
        <w:rPr>
          <w:sz w:val="22"/>
          <w:szCs w:val="22"/>
        </w:rPr>
      </w:pPr>
    </w:p>
    <w:p w14:paraId="5524D4E5" w14:textId="725A20F0" w:rsidR="00872FA5" w:rsidRPr="00922E8E" w:rsidRDefault="00922E8E" w:rsidP="00922E8E">
      <w:pPr>
        <w:tabs>
          <w:tab w:val="left" w:pos="0"/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136. </w:t>
      </w:r>
      <w:r w:rsidR="00872FA5" w:rsidRPr="00922E8E">
        <w:rPr>
          <w:sz w:val="22"/>
          <w:szCs w:val="22"/>
        </w:rPr>
        <w:t>Goldhaber-</w:t>
      </w:r>
      <w:proofErr w:type="spellStart"/>
      <w:r w:rsidR="00872FA5" w:rsidRPr="00922E8E">
        <w:rPr>
          <w:sz w:val="22"/>
          <w:szCs w:val="22"/>
        </w:rPr>
        <w:t>Fiebert</w:t>
      </w:r>
      <w:proofErr w:type="spellEnd"/>
      <w:r w:rsidR="00872FA5" w:rsidRPr="00922E8E">
        <w:rPr>
          <w:sz w:val="22"/>
          <w:szCs w:val="22"/>
        </w:rPr>
        <w:t xml:space="preserve"> J Snowden LR </w:t>
      </w:r>
      <w:proofErr w:type="spellStart"/>
      <w:r w:rsidR="00872FA5" w:rsidRPr="00922E8E">
        <w:rPr>
          <w:sz w:val="22"/>
          <w:szCs w:val="22"/>
        </w:rPr>
        <w:t>Wulczyn</w:t>
      </w:r>
      <w:proofErr w:type="spellEnd"/>
      <w:r w:rsidR="00872FA5" w:rsidRPr="00922E8E">
        <w:rPr>
          <w:sz w:val="22"/>
          <w:szCs w:val="22"/>
        </w:rPr>
        <w:t xml:space="preserve"> F Landsverk J</w:t>
      </w:r>
      <w:r w:rsidR="00272EA1" w:rsidRPr="00922E8E">
        <w:rPr>
          <w:sz w:val="22"/>
          <w:szCs w:val="22"/>
        </w:rPr>
        <w:t xml:space="preserve"> </w:t>
      </w:r>
      <w:r w:rsidR="00872FA5" w:rsidRPr="00922E8E">
        <w:rPr>
          <w:sz w:val="22"/>
          <w:szCs w:val="22"/>
        </w:rPr>
        <w:t xml:space="preserve">Horwitz S (2011). Economic evaluation research in the context of child welfare policy: A structured literature review and recommendations. </w:t>
      </w:r>
      <w:r w:rsidR="00872FA5" w:rsidRPr="00922E8E">
        <w:rPr>
          <w:sz w:val="22"/>
          <w:szCs w:val="22"/>
          <w:u w:val="single"/>
        </w:rPr>
        <w:t>Child Abuse and Neglect, 35(9)</w:t>
      </w:r>
      <w:r w:rsidR="00872FA5" w:rsidRPr="00922E8E">
        <w:rPr>
          <w:sz w:val="22"/>
          <w:szCs w:val="22"/>
        </w:rPr>
        <w:t>: 722-740.</w:t>
      </w:r>
    </w:p>
    <w:p w14:paraId="7173B2E4" w14:textId="77777777" w:rsidR="00922E8E" w:rsidRDefault="00922E8E" w:rsidP="00922E8E">
      <w:pPr>
        <w:tabs>
          <w:tab w:val="left" w:pos="0"/>
          <w:tab w:val="left" w:pos="720"/>
        </w:tabs>
        <w:spacing w:after="60"/>
        <w:rPr>
          <w:sz w:val="22"/>
          <w:szCs w:val="22"/>
        </w:rPr>
      </w:pPr>
    </w:p>
    <w:p w14:paraId="01083FE5" w14:textId="696DDA5C" w:rsidR="00872FA5" w:rsidRPr="00922E8E" w:rsidRDefault="00922E8E" w:rsidP="00922E8E">
      <w:pPr>
        <w:tabs>
          <w:tab w:val="left" w:pos="0"/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135. </w:t>
      </w:r>
      <w:proofErr w:type="spellStart"/>
      <w:r w:rsidR="00872FA5" w:rsidRPr="00922E8E">
        <w:rPr>
          <w:sz w:val="22"/>
          <w:szCs w:val="22"/>
        </w:rPr>
        <w:t>Mukherjeal</w:t>
      </w:r>
      <w:proofErr w:type="spellEnd"/>
      <w:r w:rsidR="00872FA5" w:rsidRPr="00922E8E">
        <w:rPr>
          <w:sz w:val="22"/>
          <w:szCs w:val="22"/>
        </w:rPr>
        <w:t xml:space="preserve"> A Morgan PA Snowden LR Ling PA</w:t>
      </w:r>
      <w:r w:rsidR="008604C3" w:rsidRPr="00922E8E">
        <w:rPr>
          <w:sz w:val="22"/>
          <w:szCs w:val="22"/>
        </w:rPr>
        <w:t xml:space="preserve"> </w:t>
      </w:r>
      <w:r w:rsidR="00872FA5" w:rsidRPr="00922E8E">
        <w:rPr>
          <w:sz w:val="22"/>
          <w:szCs w:val="22"/>
        </w:rPr>
        <w:t xml:space="preserve">Ivey SL (2011).  Social and cultural influences on tobacco-related health disparities among South Asians in the USA.  </w:t>
      </w:r>
      <w:r w:rsidR="00872FA5" w:rsidRPr="00922E8E">
        <w:rPr>
          <w:sz w:val="22"/>
          <w:szCs w:val="22"/>
          <w:u w:val="single"/>
        </w:rPr>
        <w:t>Tobacco Control</w:t>
      </w:r>
      <w:r w:rsidR="00F7105A" w:rsidRPr="00922E8E">
        <w:rPr>
          <w:sz w:val="22"/>
          <w:szCs w:val="22"/>
        </w:rPr>
        <w:t>, June</w:t>
      </w:r>
      <w:r w:rsidR="00872FA5" w:rsidRPr="00922E8E">
        <w:rPr>
          <w:sz w:val="22"/>
          <w:szCs w:val="22"/>
        </w:rPr>
        <w:t xml:space="preserve">.  </w:t>
      </w:r>
    </w:p>
    <w:p w14:paraId="27AF2F62" w14:textId="77777777" w:rsidR="00922E8E" w:rsidRDefault="00922E8E" w:rsidP="00922E8E">
      <w:pPr>
        <w:pStyle w:val="BodyText"/>
        <w:tabs>
          <w:tab w:val="clear" w:pos="-1440"/>
          <w:tab w:val="clear" w:pos="-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</w:p>
    <w:p w14:paraId="3487DA7B" w14:textId="0FEE5DCB" w:rsidR="00872FA5" w:rsidRPr="00922E8E" w:rsidRDefault="00922E8E" w:rsidP="00922E8E">
      <w:pPr>
        <w:pStyle w:val="BodyText"/>
        <w:tabs>
          <w:tab w:val="clear" w:pos="-1440"/>
          <w:tab w:val="clear" w:pos="-72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>
        <w:rPr>
          <w:szCs w:val="22"/>
        </w:rPr>
        <w:t xml:space="preserve">134. </w:t>
      </w:r>
      <w:r w:rsidR="00872FA5" w:rsidRPr="00922E8E">
        <w:rPr>
          <w:szCs w:val="22"/>
        </w:rPr>
        <w:t xml:space="preserve">Powell WH, </w:t>
      </w:r>
      <w:proofErr w:type="spellStart"/>
      <w:r w:rsidR="00872FA5" w:rsidRPr="00922E8E">
        <w:rPr>
          <w:szCs w:val="22"/>
        </w:rPr>
        <w:t>Mohottige</w:t>
      </w:r>
      <w:proofErr w:type="spellEnd"/>
      <w:r w:rsidR="00872FA5" w:rsidRPr="00922E8E">
        <w:rPr>
          <w:szCs w:val="22"/>
        </w:rPr>
        <w:t xml:space="preserve"> D, </w:t>
      </w:r>
      <w:proofErr w:type="spellStart"/>
      <w:r w:rsidR="00872FA5" w:rsidRPr="00922E8E">
        <w:rPr>
          <w:szCs w:val="22"/>
        </w:rPr>
        <w:t>Chantala</w:t>
      </w:r>
      <w:proofErr w:type="spellEnd"/>
      <w:r w:rsidR="00872FA5" w:rsidRPr="00922E8E">
        <w:rPr>
          <w:szCs w:val="22"/>
        </w:rPr>
        <w:t xml:space="preserve"> K, Hastings FK, Neighbors HW</w:t>
      </w:r>
      <w:r w:rsidR="0010057D" w:rsidRPr="00922E8E">
        <w:rPr>
          <w:szCs w:val="22"/>
        </w:rPr>
        <w:t xml:space="preserve"> &amp;</w:t>
      </w:r>
      <w:r w:rsidR="00872FA5" w:rsidRPr="00922E8E">
        <w:rPr>
          <w:szCs w:val="22"/>
        </w:rPr>
        <w:t xml:space="preserve"> Snowden LR (2011). Determinants of usual source of care disparities among African American and Caribbean Black Men: Findings from the National Survey of American Life. </w:t>
      </w:r>
      <w:r w:rsidR="00872FA5" w:rsidRPr="00922E8E">
        <w:rPr>
          <w:szCs w:val="22"/>
          <w:u w:val="single"/>
        </w:rPr>
        <w:t>Journal of Health Care for the Poor and Underserved, 22(1)</w:t>
      </w:r>
      <w:r w:rsidR="00872FA5" w:rsidRPr="00922E8E">
        <w:rPr>
          <w:szCs w:val="22"/>
        </w:rPr>
        <w:t>: 157-175.</w:t>
      </w:r>
      <w:r w:rsidR="00872FA5" w:rsidRPr="00922E8E">
        <w:rPr>
          <w:szCs w:val="22"/>
          <w:u w:val="single"/>
        </w:rPr>
        <w:t xml:space="preserve"> </w:t>
      </w:r>
    </w:p>
    <w:p w14:paraId="4690EBAB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AD5738E" w14:textId="51DDB84F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133. </w:t>
      </w:r>
      <w:r w:rsidR="00872FA5" w:rsidRPr="00922E8E">
        <w:rPr>
          <w:sz w:val="22"/>
          <w:szCs w:val="22"/>
        </w:rPr>
        <w:t>Scott LD Jr,</w:t>
      </w:r>
      <w:r w:rsidR="00567FC9">
        <w:rPr>
          <w:sz w:val="22"/>
          <w:szCs w:val="22"/>
        </w:rPr>
        <w:t xml:space="preserve"> </w:t>
      </w:r>
      <w:r w:rsidR="00872FA5" w:rsidRPr="00922E8E">
        <w:rPr>
          <w:sz w:val="22"/>
          <w:szCs w:val="22"/>
        </w:rPr>
        <w:t>McCoy H, Munson MR, Snowden LR</w:t>
      </w:r>
      <w:r w:rsidR="002C3B78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McMillen JC (2011). Cultural mistrust of mental health professionals among Black </w:t>
      </w:r>
      <w:r w:rsidR="00A42474" w:rsidRPr="00922E8E">
        <w:rPr>
          <w:sz w:val="22"/>
          <w:szCs w:val="22"/>
        </w:rPr>
        <w:t>males transitioning</w:t>
      </w:r>
      <w:r w:rsidR="00872FA5" w:rsidRPr="00922E8E">
        <w:rPr>
          <w:sz w:val="22"/>
          <w:szCs w:val="22"/>
        </w:rPr>
        <w:t xml:space="preserve"> from foster care. </w:t>
      </w:r>
      <w:r w:rsidR="00872FA5" w:rsidRPr="00922E8E">
        <w:rPr>
          <w:sz w:val="22"/>
          <w:szCs w:val="22"/>
          <w:u w:val="single"/>
        </w:rPr>
        <w:t>Journal of Child and Family Studies, 20</w:t>
      </w:r>
      <w:r w:rsidR="00872FA5" w:rsidRPr="00922E8E">
        <w:rPr>
          <w:sz w:val="22"/>
          <w:szCs w:val="22"/>
        </w:rPr>
        <w:t>: 605-613.</w:t>
      </w:r>
    </w:p>
    <w:p w14:paraId="171FB60B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9BEEFE1" w14:textId="16A212EC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‘132. </w:t>
      </w:r>
      <w:r w:rsidR="00872FA5" w:rsidRPr="00922E8E">
        <w:rPr>
          <w:sz w:val="22"/>
          <w:szCs w:val="22"/>
        </w:rPr>
        <w:t>Wong RW, Rufina-Guo C, Lam JK</w:t>
      </w:r>
      <w:r w:rsidR="00CE18F0" w:rsidRPr="00922E8E">
        <w:rPr>
          <w:sz w:val="22"/>
          <w:szCs w:val="22"/>
        </w:rPr>
        <w:t xml:space="preserve"> &amp;</w:t>
      </w:r>
      <w:r w:rsidR="00EE4DC7" w:rsidRPr="00922E8E">
        <w:rPr>
          <w:sz w:val="22"/>
          <w:szCs w:val="22"/>
        </w:rPr>
        <w:t xml:space="preserve"> Snowden LR (2012</w:t>
      </w:r>
      <w:r w:rsidR="00872FA5" w:rsidRPr="00922E8E">
        <w:rPr>
          <w:sz w:val="22"/>
          <w:szCs w:val="22"/>
        </w:rPr>
        <w:t xml:space="preserve">).  Culturally sensitive depression assessment for Chinese American immigrants: development of a comprehensive measure and a screening scale using an item response approach.  </w:t>
      </w:r>
      <w:r w:rsidR="00872FA5" w:rsidRPr="00922E8E">
        <w:rPr>
          <w:sz w:val="22"/>
          <w:szCs w:val="22"/>
          <w:u w:val="single"/>
        </w:rPr>
        <w:t>Asian American Journal of Psychology,</w:t>
      </w:r>
      <w:r w:rsidR="00EE4DC7" w:rsidRPr="00922E8E">
        <w:rPr>
          <w:sz w:val="22"/>
          <w:szCs w:val="22"/>
          <w:u w:val="single"/>
        </w:rPr>
        <w:t xml:space="preserve"> </w:t>
      </w:r>
      <w:r w:rsidR="00EE4DC7" w:rsidRPr="00922E8E">
        <w:rPr>
          <w:sz w:val="22"/>
          <w:szCs w:val="22"/>
        </w:rPr>
        <w:t>3, 230-253.</w:t>
      </w:r>
    </w:p>
    <w:p w14:paraId="62BC9823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D057271" w14:textId="4C8452C1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131. </w:t>
      </w:r>
      <w:proofErr w:type="spellStart"/>
      <w:r w:rsidR="00872FA5" w:rsidRPr="00922E8E">
        <w:rPr>
          <w:sz w:val="22"/>
          <w:szCs w:val="22"/>
        </w:rPr>
        <w:t>Alvidrez</w:t>
      </w:r>
      <w:proofErr w:type="spellEnd"/>
      <w:r w:rsidR="00872FA5" w:rsidRPr="00922E8E">
        <w:rPr>
          <w:sz w:val="22"/>
          <w:szCs w:val="22"/>
        </w:rPr>
        <w:t xml:space="preserve"> J, Snowden LR</w:t>
      </w:r>
      <w:r w:rsidR="00627896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Kaiser D (2010). Involving consumers in the development of a psycho-educational booklet about stigma for black mental health clients. </w:t>
      </w:r>
      <w:r w:rsidR="00872FA5" w:rsidRPr="00922E8E">
        <w:rPr>
          <w:sz w:val="22"/>
          <w:szCs w:val="22"/>
          <w:u w:val="single"/>
        </w:rPr>
        <w:t>Health Promotion Practice, 11(2)</w:t>
      </w:r>
      <w:r w:rsidR="00872FA5" w:rsidRPr="00922E8E">
        <w:rPr>
          <w:sz w:val="22"/>
          <w:szCs w:val="22"/>
        </w:rPr>
        <w:t xml:space="preserve">: 249-258.  </w:t>
      </w:r>
    </w:p>
    <w:p w14:paraId="0B679B58" w14:textId="77777777" w:rsidR="00922E8E" w:rsidRDefault="00922E8E" w:rsidP="00922E8E">
      <w:pPr>
        <w:tabs>
          <w:tab w:val="left" w:pos="720"/>
        </w:tabs>
        <w:spacing w:after="60"/>
        <w:rPr>
          <w:bCs/>
          <w:sz w:val="22"/>
          <w:szCs w:val="22"/>
        </w:rPr>
      </w:pPr>
    </w:p>
    <w:p w14:paraId="15041B84" w14:textId="644696D5" w:rsidR="00872FA5" w:rsidRPr="00922E8E" w:rsidRDefault="00193581" w:rsidP="00922E8E">
      <w:pPr>
        <w:tabs>
          <w:tab w:val="left" w:pos="720"/>
        </w:tabs>
        <w:spacing w:after="60"/>
        <w:rPr>
          <w:sz w:val="22"/>
          <w:szCs w:val="22"/>
        </w:rPr>
      </w:pPr>
      <w:r w:rsidRPr="00922E8E">
        <w:rPr>
          <w:bCs/>
          <w:sz w:val="22"/>
          <w:szCs w:val="22"/>
        </w:rPr>
        <w:t>130.</w:t>
      </w:r>
      <w:r w:rsidR="00922E8E">
        <w:rPr>
          <w:bCs/>
          <w:sz w:val="22"/>
          <w:szCs w:val="22"/>
        </w:rPr>
        <w:t xml:space="preserve"> </w:t>
      </w:r>
      <w:proofErr w:type="spellStart"/>
      <w:r w:rsidR="00872FA5" w:rsidRPr="00922E8E">
        <w:rPr>
          <w:bCs/>
          <w:sz w:val="22"/>
          <w:szCs w:val="22"/>
        </w:rPr>
        <w:t>Alvidrez</w:t>
      </w:r>
      <w:proofErr w:type="spellEnd"/>
      <w:r w:rsidR="00872FA5" w:rsidRPr="00922E8E">
        <w:rPr>
          <w:bCs/>
          <w:sz w:val="22"/>
          <w:szCs w:val="22"/>
        </w:rPr>
        <w:t xml:space="preserve"> J, Snowden LR</w:t>
      </w:r>
      <w:r w:rsidR="009D156D" w:rsidRPr="00922E8E">
        <w:rPr>
          <w:bCs/>
          <w:sz w:val="22"/>
          <w:szCs w:val="22"/>
        </w:rPr>
        <w:t xml:space="preserve"> &amp;</w:t>
      </w:r>
      <w:r w:rsidR="00872FA5" w:rsidRPr="00922E8E">
        <w:rPr>
          <w:bCs/>
          <w:sz w:val="22"/>
          <w:szCs w:val="22"/>
        </w:rPr>
        <w:t xml:space="preserve"> Patel SG (2010). The relationship between stigma and other treatment concerns and subsequent treatment engagement among black mental health clients.  </w:t>
      </w:r>
      <w:r w:rsidR="00872FA5" w:rsidRPr="00922E8E">
        <w:rPr>
          <w:bCs/>
          <w:sz w:val="22"/>
          <w:szCs w:val="22"/>
          <w:u w:val="single"/>
        </w:rPr>
        <w:t>Issues in Mental Health Nursing, 31(4)</w:t>
      </w:r>
      <w:r w:rsidR="00872FA5" w:rsidRPr="00922E8E">
        <w:rPr>
          <w:bCs/>
          <w:sz w:val="22"/>
          <w:szCs w:val="22"/>
        </w:rPr>
        <w:t xml:space="preserve">: 257-264.  </w:t>
      </w:r>
    </w:p>
    <w:p w14:paraId="03154A31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9A04ED9" w14:textId="428323AD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129. </w:t>
      </w:r>
      <w:r w:rsidR="00872FA5" w:rsidRPr="00922E8E">
        <w:rPr>
          <w:sz w:val="22"/>
          <w:szCs w:val="22"/>
        </w:rPr>
        <w:t>Bruckner T, Snowden LR, Meenakshi S</w:t>
      </w:r>
      <w:r w:rsidR="00D50AA9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Brown T (2010). Economic antecedents of Medicaid-financed mental health services among youths in California. </w:t>
      </w:r>
      <w:r w:rsidR="00872FA5" w:rsidRPr="00922E8E">
        <w:rPr>
          <w:sz w:val="22"/>
          <w:szCs w:val="22"/>
          <w:u w:val="single"/>
        </w:rPr>
        <w:t>International Journal of Mental Health, 39</w:t>
      </w:r>
      <w:r w:rsidR="00872FA5" w:rsidRPr="00922E8E">
        <w:rPr>
          <w:sz w:val="22"/>
          <w:szCs w:val="22"/>
        </w:rPr>
        <w:t>: 74-90.</w:t>
      </w:r>
    </w:p>
    <w:p w14:paraId="3BFC858E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5FDC800" w14:textId="490F9A95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128. </w:t>
      </w:r>
      <w:proofErr w:type="spellStart"/>
      <w:r w:rsidR="00872FA5" w:rsidRPr="00922E8E">
        <w:rPr>
          <w:sz w:val="22"/>
          <w:szCs w:val="22"/>
        </w:rPr>
        <w:t>Masland</w:t>
      </w:r>
      <w:proofErr w:type="spellEnd"/>
      <w:r w:rsidR="00872FA5" w:rsidRPr="00922E8E">
        <w:rPr>
          <w:sz w:val="22"/>
          <w:szCs w:val="22"/>
        </w:rPr>
        <w:t xml:space="preserve"> MC, Lou C</w:t>
      </w:r>
      <w:r w:rsidR="0001223B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Snowden LR (2010). Use of Communication Technologies to Cost-Effectively Increase the Availability of Interpretation Services in Healthcare Settings. </w:t>
      </w:r>
      <w:r w:rsidR="00872FA5" w:rsidRPr="00922E8E">
        <w:rPr>
          <w:sz w:val="22"/>
          <w:szCs w:val="22"/>
          <w:u w:val="single"/>
        </w:rPr>
        <w:t>Telemedicine &amp; e-Health, 16(6)</w:t>
      </w:r>
      <w:r w:rsidR="00872FA5" w:rsidRPr="00922E8E">
        <w:rPr>
          <w:sz w:val="22"/>
          <w:szCs w:val="22"/>
        </w:rPr>
        <w:t>: 739-745.</w:t>
      </w:r>
    </w:p>
    <w:p w14:paraId="76AA1553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  <w:lang w:bidi="en-US"/>
        </w:rPr>
      </w:pPr>
    </w:p>
    <w:p w14:paraId="23EE9ACB" w14:textId="21FB021F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127. </w:t>
      </w:r>
      <w:r w:rsidR="00872FA5" w:rsidRPr="00922E8E">
        <w:rPr>
          <w:sz w:val="22"/>
          <w:szCs w:val="22"/>
          <w:lang w:bidi="en-US"/>
        </w:rPr>
        <w:t xml:space="preserve">Snowden LR, </w:t>
      </w:r>
      <w:proofErr w:type="spellStart"/>
      <w:r w:rsidR="00872FA5" w:rsidRPr="00922E8E">
        <w:rPr>
          <w:sz w:val="22"/>
          <w:szCs w:val="22"/>
          <w:lang w:bidi="en-US"/>
        </w:rPr>
        <w:t>Masland</w:t>
      </w:r>
      <w:proofErr w:type="spellEnd"/>
      <w:r w:rsidR="00872FA5" w:rsidRPr="00922E8E">
        <w:rPr>
          <w:sz w:val="22"/>
          <w:szCs w:val="22"/>
          <w:lang w:bidi="en-US"/>
        </w:rPr>
        <w:t xml:space="preserve"> MC, Peng CJ, Lou C &amp; Wallace N (2010). Limited English proficient Asian Americans: Threshold language policy and access to mental health treatment Asian Americans: Threshold Language Policy and access to mental health treatment. </w:t>
      </w:r>
      <w:r w:rsidR="00872FA5" w:rsidRPr="00922E8E">
        <w:rPr>
          <w:sz w:val="22"/>
          <w:szCs w:val="22"/>
          <w:u w:val="single"/>
          <w:lang w:bidi="en-US"/>
        </w:rPr>
        <w:t>Social Science and Medicine, 72</w:t>
      </w:r>
      <w:r w:rsidR="00872FA5" w:rsidRPr="00922E8E">
        <w:rPr>
          <w:sz w:val="22"/>
          <w:szCs w:val="22"/>
          <w:lang w:bidi="en-US"/>
        </w:rPr>
        <w:t>: 230-237.</w:t>
      </w:r>
    </w:p>
    <w:p w14:paraId="358D1EBA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  <w:lang w:val="en"/>
        </w:rPr>
      </w:pPr>
    </w:p>
    <w:p w14:paraId="13B51BB7" w14:textId="2072FAC7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126. </w:t>
      </w:r>
      <w:proofErr w:type="spellStart"/>
      <w:r w:rsidR="00872FA5" w:rsidRPr="00922E8E">
        <w:rPr>
          <w:sz w:val="22"/>
          <w:szCs w:val="22"/>
          <w:lang w:val="en"/>
        </w:rPr>
        <w:t>Alvidrez</w:t>
      </w:r>
      <w:proofErr w:type="spellEnd"/>
      <w:r w:rsidR="00872FA5" w:rsidRPr="00922E8E">
        <w:rPr>
          <w:sz w:val="22"/>
          <w:szCs w:val="22"/>
          <w:lang w:val="en"/>
        </w:rPr>
        <w:t xml:space="preserve"> J, Snowden LR, Rao SM</w:t>
      </w:r>
      <w:r w:rsidR="00F05EAA" w:rsidRPr="00922E8E">
        <w:rPr>
          <w:sz w:val="22"/>
          <w:szCs w:val="22"/>
          <w:lang w:val="en"/>
        </w:rPr>
        <w:t xml:space="preserve"> &amp;</w:t>
      </w:r>
      <w:r w:rsidR="00872FA5" w:rsidRPr="00922E8E">
        <w:rPr>
          <w:sz w:val="22"/>
          <w:szCs w:val="22"/>
          <w:lang w:val="en"/>
        </w:rPr>
        <w:t xml:space="preserve"> </w:t>
      </w:r>
      <w:proofErr w:type="spellStart"/>
      <w:r w:rsidR="00872FA5" w:rsidRPr="00922E8E">
        <w:rPr>
          <w:sz w:val="22"/>
          <w:szCs w:val="22"/>
          <w:lang w:val="en"/>
        </w:rPr>
        <w:t>Bocellari</w:t>
      </w:r>
      <w:proofErr w:type="spellEnd"/>
      <w:r w:rsidR="00872FA5" w:rsidRPr="00922E8E">
        <w:rPr>
          <w:sz w:val="22"/>
          <w:szCs w:val="22"/>
          <w:lang w:val="en"/>
        </w:rPr>
        <w:t xml:space="preserve"> A (2009). </w:t>
      </w:r>
      <w:r w:rsidR="00872FA5" w:rsidRPr="00922E8E">
        <w:rPr>
          <w:bCs/>
          <w:sz w:val="22"/>
          <w:szCs w:val="22"/>
        </w:rPr>
        <w:t xml:space="preserve">Psychoeducation to address stigma in black adults referred for mental health treatment: A randomized pilot study. </w:t>
      </w:r>
      <w:r w:rsidR="00872FA5" w:rsidRPr="00922E8E">
        <w:rPr>
          <w:bCs/>
          <w:sz w:val="22"/>
          <w:szCs w:val="22"/>
          <w:u w:val="single"/>
        </w:rPr>
        <w:t>Community Mental Health Journal, 45(2)</w:t>
      </w:r>
      <w:r w:rsidR="00872FA5" w:rsidRPr="00922E8E">
        <w:rPr>
          <w:bCs/>
          <w:sz w:val="22"/>
          <w:szCs w:val="22"/>
        </w:rPr>
        <w:t xml:space="preserve">: 127-136. </w:t>
      </w:r>
    </w:p>
    <w:p w14:paraId="760B61BC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5F4F746" w14:textId="078B6375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125. </w:t>
      </w:r>
      <w:r w:rsidR="00872FA5" w:rsidRPr="00922E8E">
        <w:rPr>
          <w:sz w:val="22"/>
          <w:szCs w:val="22"/>
        </w:rPr>
        <w:t>Hastings J</w:t>
      </w:r>
      <w:r w:rsidR="00CB47D0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Snowden LR (2009). Increasing body weight and the transition from welfare to work: Findings from the National Survey of American </w:t>
      </w:r>
      <w:r w:rsidR="00A42474" w:rsidRPr="00922E8E">
        <w:rPr>
          <w:sz w:val="22"/>
          <w:szCs w:val="22"/>
        </w:rPr>
        <w:t>Life (</w:t>
      </w:r>
      <w:r w:rsidR="00872FA5" w:rsidRPr="00922E8E">
        <w:rPr>
          <w:sz w:val="22"/>
          <w:szCs w:val="22"/>
        </w:rPr>
        <w:t xml:space="preserve">NSAL). </w:t>
      </w:r>
      <w:r w:rsidR="00872FA5" w:rsidRPr="00922E8E">
        <w:rPr>
          <w:sz w:val="22"/>
          <w:szCs w:val="22"/>
          <w:u w:val="single"/>
        </w:rPr>
        <w:t>Ethnicity and Disease, 19</w:t>
      </w:r>
      <w:r w:rsidR="00872FA5" w:rsidRPr="00922E8E">
        <w:rPr>
          <w:sz w:val="22"/>
          <w:szCs w:val="22"/>
        </w:rPr>
        <w:t>: 13-17.</w:t>
      </w:r>
    </w:p>
    <w:p w14:paraId="41BF1052" w14:textId="25A81FA4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124. </w:t>
      </w:r>
      <w:r w:rsidR="00872FA5" w:rsidRPr="00922E8E">
        <w:rPr>
          <w:sz w:val="22"/>
          <w:szCs w:val="22"/>
        </w:rPr>
        <w:t>Reid R, Brown T, Peterson N, Snowden LR</w:t>
      </w:r>
      <w:r w:rsidR="00A662F9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Hines A (2009). Testing the factor structure of a scale to measure African American acculturation: A confirmatory factor analysis. </w:t>
      </w:r>
      <w:r w:rsidR="00872FA5" w:rsidRPr="00922E8E">
        <w:rPr>
          <w:sz w:val="22"/>
          <w:szCs w:val="22"/>
          <w:u w:val="single"/>
        </w:rPr>
        <w:t>Journal of Community Psychology, 37</w:t>
      </w:r>
      <w:r w:rsidR="00872FA5" w:rsidRPr="00922E8E">
        <w:rPr>
          <w:sz w:val="22"/>
          <w:szCs w:val="22"/>
        </w:rPr>
        <w:t xml:space="preserve">: 1-13. </w:t>
      </w:r>
    </w:p>
    <w:p w14:paraId="3DD28BA1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9E1F619" w14:textId="2247F792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123. </w:t>
      </w:r>
      <w:r w:rsidR="00872FA5" w:rsidRPr="00922E8E">
        <w:rPr>
          <w:sz w:val="22"/>
          <w:szCs w:val="22"/>
        </w:rPr>
        <w:t>Snowden LR, Catalano RF</w:t>
      </w:r>
      <w:r w:rsidR="00D07A33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Shumway M (2009). Disproportionate use of psychiatric emergency services by African Americans. </w:t>
      </w:r>
      <w:r w:rsidR="00872FA5" w:rsidRPr="00922E8E">
        <w:rPr>
          <w:sz w:val="22"/>
          <w:szCs w:val="22"/>
          <w:u w:val="single"/>
        </w:rPr>
        <w:t>Psychiatric Services, 60(12)</w:t>
      </w:r>
      <w:r w:rsidR="00872FA5" w:rsidRPr="00922E8E">
        <w:rPr>
          <w:sz w:val="22"/>
          <w:szCs w:val="22"/>
        </w:rPr>
        <w:t>: 1664-1671.</w:t>
      </w:r>
    </w:p>
    <w:p w14:paraId="4CAB14E4" w14:textId="0A8F8901" w:rsidR="00872FA5" w:rsidRPr="00922E8E" w:rsidRDefault="00922E8E" w:rsidP="00922E8E">
      <w:pPr>
        <w:tabs>
          <w:tab w:val="left" w:pos="720"/>
        </w:tabs>
        <w:spacing w:after="60"/>
        <w:rPr>
          <w:i/>
          <w:iCs/>
          <w:sz w:val="22"/>
          <w:szCs w:val="22"/>
          <w:lang w:bidi="en-US"/>
        </w:rPr>
      </w:pPr>
      <w:r>
        <w:rPr>
          <w:sz w:val="22"/>
          <w:szCs w:val="22"/>
        </w:rPr>
        <w:br/>
        <w:t xml:space="preserve">122. </w:t>
      </w:r>
      <w:r w:rsidR="00872FA5" w:rsidRPr="00922E8E">
        <w:rPr>
          <w:sz w:val="22"/>
          <w:szCs w:val="22"/>
        </w:rPr>
        <w:t>Snowden LR, Hastings J</w:t>
      </w:r>
      <w:r w:rsidR="00CA66C5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</w:t>
      </w:r>
      <w:proofErr w:type="spellStart"/>
      <w:r w:rsidR="00872FA5" w:rsidRPr="00922E8E">
        <w:rPr>
          <w:sz w:val="22"/>
          <w:szCs w:val="22"/>
        </w:rPr>
        <w:t>Alvidrez</w:t>
      </w:r>
      <w:proofErr w:type="spellEnd"/>
      <w:r w:rsidR="00872FA5" w:rsidRPr="00922E8E">
        <w:rPr>
          <w:sz w:val="22"/>
          <w:szCs w:val="22"/>
        </w:rPr>
        <w:t xml:space="preserve"> J (2009).</w:t>
      </w:r>
      <w:r w:rsidR="00872FA5" w:rsidRPr="00922E8E">
        <w:rPr>
          <w:sz w:val="22"/>
          <w:szCs w:val="22"/>
          <w:lang w:bidi="en-US"/>
        </w:rPr>
        <w:t xml:space="preserve"> Overrepresentation of black Americans in psychiatric inpatient care.  </w:t>
      </w:r>
      <w:r w:rsidR="00872FA5" w:rsidRPr="00922E8E">
        <w:rPr>
          <w:sz w:val="22"/>
          <w:szCs w:val="22"/>
          <w:u w:val="single"/>
          <w:lang w:bidi="en-US"/>
        </w:rPr>
        <w:t>Psychiatric Services, 60(6)</w:t>
      </w:r>
      <w:r w:rsidR="00872FA5" w:rsidRPr="00922E8E">
        <w:rPr>
          <w:sz w:val="22"/>
          <w:szCs w:val="22"/>
          <w:lang w:bidi="en-US"/>
        </w:rPr>
        <w:t xml:space="preserve">: 779-785.  </w:t>
      </w:r>
    </w:p>
    <w:p w14:paraId="3F87A6EE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A4D59AD" w14:textId="12B2AAE1" w:rsidR="00872FA5" w:rsidRPr="00922E8E" w:rsidRDefault="00922E8E" w:rsidP="00922E8E">
      <w:pPr>
        <w:tabs>
          <w:tab w:val="left" w:pos="720"/>
        </w:tabs>
        <w:spacing w:after="60"/>
        <w:rPr>
          <w:bCs/>
          <w:sz w:val="22"/>
          <w:szCs w:val="22"/>
        </w:rPr>
      </w:pPr>
      <w:r>
        <w:rPr>
          <w:sz w:val="22"/>
          <w:szCs w:val="22"/>
        </w:rPr>
        <w:t xml:space="preserve">121. </w:t>
      </w:r>
      <w:r w:rsidR="00872FA5" w:rsidRPr="00922E8E">
        <w:rPr>
          <w:sz w:val="22"/>
          <w:szCs w:val="22"/>
        </w:rPr>
        <w:t xml:space="preserve">Snowden LR, </w:t>
      </w:r>
      <w:proofErr w:type="spellStart"/>
      <w:r w:rsidR="00872FA5" w:rsidRPr="00922E8E">
        <w:rPr>
          <w:sz w:val="22"/>
          <w:szCs w:val="22"/>
        </w:rPr>
        <w:t>Masland</w:t>
      </w:r>
      <w:proofErr w:type="spellEnd"/>
      <w:r w:rsidR="00872FA5" w:rsidRPr="00922E8E">
        <w:rPr>
          <w:sz w:val="22"/>
          <w:szCs w:val="22"/>
        </w:rPr>
        <w:t xml:space="preserve"> MC, Fawley K</w:t>
      </w:r>
      <w:r w:rsidR="009B0718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Wallace N (2009).</w:t>
      </w:r>
      <w:r w:rsidR="00872FA5" w:rsidRPr="00922E8E">
        <w:rPr>
          <w:b/>
          <w:bCs/>
          <w:sz w:val="22"/>
          <w:szCs w:val="22"/>
        </w:rPr>
        <w:t xml:space="preserve"> </w:t>
      </w:r>
      <w:r w:rsidR="00872FA5" w:rsidRPr="00922E8E">
        <w:rPr>
          <w:bCs/>
          <w:sz w:val="22"/>
          <w:szCs w:val="22"/>
        </w:rPr>
        <w:t xml:space="preserve">Ethnic differences in children’s entry into public mental health care via emergency mental health services.  </w:t>
      </w:r>
      <w:r w:rsidR="00872FA5" w:rsidRPr="00922E8E">
        <w:rPr>
          <w:bCs/>
          <w:sz w:val="22"/>
          <w:szCs w:val="22"/>
          <w:u w:val="single"/>
        </w:rPr>
        <w:t>Journal of Child and Family Studies, 18</w:t>
      </w:r>
      <w:r w:rsidR="00872FA5" w:rsidRPr="00922E8E">
        <w:rPr>
          <w:bCs/>
          <w:sz w:val="22"/>
          <w:szCs w:val="22"/>
        </w:rPr>
        <w:t>: 512-519.</w:t>
      </w:r>
    </w:p>
    <w:p w14:paraId="6B5223B2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4761C6F" w14:textId="5ED62004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120. </w:t>
      </w:r>
      <w:r w:rsidR="00872FA5" w:rsidRPr="00922E8E">
        <w:rPr>
          <w:sz w:val="22"/>
          <w:szCs w:val="22"/>
        </w:rPr>
        <w:t xml:space="preserve">Snowden LR, </w:t>
      </w:r>
      <w:proofErr w:type="spellStart"/>
      <w:r w:rsidR="00872FA5" w:rsidRPr="00922E8E">
        <w:rPr>
          <w:sz w:val="22"/>
          <w:szCs w:val="22"/>
        </w:rPr>
        <w:t>Masland</w:t>
      </w:r>
      <w:proofErr w:type="spellEnd"/>
      <w:r w:rsidR="00872FA5" w:rsidRPr="00922E8E">
        <w:rPr>
          <w:sz w:val="22"/>
          <w:szCs w:val="22"/>
        </w:rPr>
        <w:t xml:space="preserve"> MC, </w:t>
      </w:r>
      <w:r w:rsidR="00A42474" w:rsidRPr="00922E8E">
        <w:rPr>
          <w:sz w:val="22"/>
          <w:szCs w:val="22"/>
        </w:rPr>
        <w:t>Wallace</w:t>
      </w:r>
      <w:r w:rsidR="00872FA5" w:rsidRPr="00922E8E">
        <w:rPr>
          <w:sz w:val="22"/>
          <w:szCs w:val="22"/>
        </w:rPr>
        <w:t xml:space="preserve"> N</w:t>
      </w:r>
      <w:r w:rsidR="006B3B73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Fawley K (2009). Associating Supplemental Case Management Activities with Ethnic Minority Children’s Reduced Use of Psychiatric Emergency Services. </w:t>
      </w:r>
      <w:r w:rsidR="00872FA5" w:rsidRPr="00922E8E">
        <w:rPr>
          <w:sz w:val="22"/>
          <w:szCs w:val="22"/>
          <w:u w:val="single"/>
        </w:rPr>
        <w:t>Psychological Services, 6(2)</w:t>
      </w:r>
      <w:r w:rsidR="00872FA5" w:rsidRPr="00922E8E">
        <w:rPr>
          <w:sz w:val="22"/>
          <w:szCs w:val="22"/>
        </w:rPr>
        <w:t xml:space="preserve">: 117-125.  </w:t>
      </w:r>
    </w:p>
    <w:p w14:paraId="57972BCB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22DBF51" w14:textId="5C975402" w:rsidR="00872FA5" w:rsidRPr="00922E8E" w:rsidRDefault="00922E8E" w:rsidP="00922E8E">
      <w:pPr>
        <w:tabs>
          <w:tab w:val="left" w:pos="720"/>
        </w:tabs>
        <w:spacing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119.  </w:t>
      </w:r>
      <w:proofErr w:type="spellStart"/>
      <w:r w:rsidR="00872FA5" w:rsidRPr="00922E8E">
        <w:rPr>
          <w:sz w:val="22"/>
          <w:szCs w:val="22"/>
        </w:rPr>
        <w:t>Unick</w:t>
      </w:r>
      <w:proofErr w:type="spellEnd"/>
      <w:r w:rsidR="00872FA5" w:rsidRPr="00922E8E">
        <w:rPr>
          <w:sz w:val="22"/>
          <w:szCs w:val="22"/>
        </w:rPr>
        <w:t xml:space="preserve"> GJ, Snowden LR</w:t>
      </w:r>
      <w:r w:rsidR="00C302F3" w:rsidRPr="00922E8E">
        <w:rPr>
          <w:sz w:val="22"/>
          <w:szCs w:val="22"/>
        </w:rPr>
        <w:t xml:space="preserve"> &amp;</w:t>
      </w:r>
      <w:r w:rsidR="00872FA5" w:rsidRPr="00922E8E">
        <w:rPr>
          <w:sz w:val="22"/>
          <w:szCs w:val="22"/>
        </w:rPr>
        <w:t xml:space="preserve"> Hastings J (2009). Subtypes of comorbidity between Major Depressive Disorder and General Anxiety Disorder and their clinical consequences. </w:t>
      </w:r>
      <w:r w:rsidR="00872FA5" w:rsidRPr="00922E8E">
        <w:rPr>
          <w:sz w:val="22"/>
          <w:szCs w:val="22"/>
          <w:u w:val="single"/>
        </w:rPr>
        <w:t>Journal of Nervous and Mental Disease, 197(4)</w:t>
      </w:r>
      <w:r w:rsidR="00872FA5" w:rsidRPr="00922E8E">
        <w:rPr>
          <w:sz w:val="22"/>
          <w:szCs w:val="22"/>
        </w:rPr>
        <w:t>: 215-224.</w:t>
      </w:r>
    </w:p>
    <w:p w14:paraId="347EA65F" w14:textId="77777777" w:rsidR="00922E8E" w:rsidRDefault="00922E8E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0115CF8" w14:textId="76DEC7F5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118. </w:t>
      </w:r>
      <w:proofErr w:type="spellStart"/>
      <w:r w:rsidR="00872FA5" w:rsidRPr="00922E8E">
        <w:rPr>
          <w:sz w:val="22"/>
          <w:szCs w:val="22"/>
        </w:rPr>
        <w:t>Alvidrez</w:t>
      </w:r>
      <w:proofErr w:type="spellEnd"/>
      <w:r w:rsidR="00872FA5" w:rsidRPr="00922E8E">
        <w:rPr>
          <w:sz w:val="22"/>
          <w:szCs w:val="22"/>
        </w:rPr>
        <w:t xml:space="preserve"> J &amp; Snowden</w:t>
      </w:r>
      <w:r w:rsidR="006B4E0D" w:rsidRPr="00922E8E">
        <w:rPr>
          <w:sz w:val="22"/>
          <w:szCs w:val="22"/>
        </w:rPr>
        <w:t xml:space="preserve"> LR </w:t>
      </w:r>
      <w:r w:rsidR="00872FA5" w:rsidRPr="00922E8E">
        <w:rPr>
          <w:sz w:val="22"/>
          <w:szCs w:val="22"/>
        </w:rPr>
        <w:t xml:space="preserve">(2008). The experience of stigma among black mental health consumers. </w:t>
      </w:r>
      <w:r w:rsidR="00872FA5" w:rsidRPr="00922E8E">
        <w:rPr>
          <w:sz w:val="22"/>
          <w:szCs w:val="22"/>
          <w:u w:val="single"/>
        </w:rPr>
        <w:t xml:space="preserve">Journal of Health Care for the Poor and Underserved, </w:t>
      </w:r>
      <w:r w:rsidR="00872FA5" w:rsidRPr="00922E8E">
        <w:rPr>
          <w:sz w:val="22"/>
          <w:szCs w:val="22"/>
          <w:u w:val="single"/>
          <w:lang w:val="en"/>
        </w:rPr>
        <w:t>19</w:t>
      </w:r>
      <w:r w:rsidR="006357BA" w:rsidRPr="00922E8E">
        <w:rPr>
          <w:sz w:val="22"/>
          <w:szCs w:val="22"/>
          <w:u w:val="single"/>
          <w:lang w:val="en"/>
        </w:rPr>
        <w:t>(3)</w:t>
      </w:r>
      <w:r w:rsidR="00872FA5" w:rsidRPr="00922E8E">
        <w:rPr>
          <w:sz w:val="22"/>
          <w:szCs w:val="22"/>
          <w:lang w:val="en"/>
        </w:rPr>
        <w:t>: 874-893.</w:t>
      </w:r>
    </w:p>
    <w:p w14:paraId="5BA9EDF9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5286811" w14:textId="31D1A949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117. </w:t>
      </w:r>
      <w:r w:rsidR="00C51C9E" w:rsidRPr="00922E8E">
        <w:rPr>
          <w:sz w:val="22"/>
          <w:szCs w:val="22"/>
        </w:rPr>
        <w:t xml:space="preserve">Snowden LR, </w:t>
      </w:r>
      <w:proofErr w:type="spellStart"/>
      <w:r w:rsidR="00C51C9E" w:rsidRPr="00922E8E">
        <w:rPr>
          <w:sz w:val="22"/>
          <w:szCs w:val="22"/>
        </w:rPr>
        <w:t>Masland</w:t>
      </w:r>
      <w:proofErr w:type="spellEnd"/>
      <w:r w:rsidR="00C51C9E" w:rsidRPr="00922E8E">
        <w:rPr>
          <w:sz w:val="22"/>
          <w:szCs w:val="22"/>
        </w:rPr>
        <w:t xml:space="preserve"> MC, </w:t>
      </w:r>
      <w:r w:rsidR="006357BA" w:rsidRPr="00922E8E">
        <w:rPr>
          <w:sz w:val="22"/>
          <w:szCs w:val="22"/>
        </w:rPr>
        <w:t>Libby AM, Wallace N &amp; Fawley K</w:t>
      </w:r>
      <w:r w:rsidR="00C51C9E" w:rsidRPr="00922E8E">
        <w:rPr>
          <w:sz w:val="22"/>
          <w:szCs w:val="22"/>
        </w:rPr>
        <w:t xml:space="preserve"> </w:t>
      </w:r>
      <w:r w:rsidR="00872FA5" w:rsidRPr="00922E8E">
        <w:rPr>
          <w:sz w:val="22"/>
          <w:szCs w:val="22"/>
        </w:rPr>
        <w:t xml:space="preserve">(2008). </w:t>
      </w:r>
      <w:r w:rsidR="006357BA" w:rsidRPr="00922E8E">
        <w:rPr>
          <w:sz w:val="22"/>
          <w:szCs w:val="22"/>
        </w:rPr>
        <w:t>Racial/e</w:t>
      </w:r>
      <w:r w:rsidR="00872FA5" w:rsidRPr="00922E8E">
        <w:rPr>
          <w:sz w:val="22"/>
          <w:szCs w:val="22"/>
        </w:rPr>
        <w:t xml:space="preserve">thnic minority children’s use of psychiatric emergency care in California’s public mental health system. </w:t>
      </w:r>
      <w:r w:rsidR="00872FA5" w:rsidRPr="00922E8E">
        <w:rPr>
          <w:sz w:val="22"/>
          <w:szCs w:val="22"/>
          <w:u w:val="single"/>
        </w:rPr>
        <w:t>American Journal of Public Health, 98</w:t>
      </w:r>
      <w:r w:rsidR="006357BA" w:rsidRPr="00922E8E">
        <w:rPr>
          <w:sz w:val="22"/>
          <w:szCs w:val="22"/>
          <w:u w:val="single"/>
        </w:rPr>
        <w:t>(1)</w:t>
      </w:r>
      <w:r w:rsidR="00872FA5" w:rsidRPr="00922E8E">
        <w:rPr>
          <w:sz w:val="22"/>
          <w:szCs w:val="22"/>
        </w:rPr>
        <w:t xml:space="preserve">: </w:t>
      </w:r>
      <w:r w:rsidR="006357BA" w:rsidRPr="00922E8E">
        <w:rPr>
          <w:sz w:val="22"/>
          <w:szCs w:val="22"/>
        </w:rPr>
        <w:t>118-124</w:t>
      </w:r>
      <w:r w:rsidR="00872FA5" w:rsidRPr="00922E8E">
        <w:rPr>
          <w:sz w:val="22"/>
          <w:szCs w:val="22"/>
        </w:rPr>
        <w:t>.</w:t>
      </w:r>
    </w:p>
    <w:p w14:paraId="211B5FEC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A2D2313" w14:textId="4F676664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116. </w:t>
      </w:r>
      <w:r w:rsidR="00872FA5" w:rsidRPr="00922E8E">
        <w:rPr>
          <w:sz w:val="22"/>
          <w:szCs w:val="22"/>
        </w:rPr>
        <w:t xml:space="preserve">Snowden LR, </w:t>
      </w:r>
      <w:proofErr w:type="spellStart"/>
      <w:r w:rsidR="00872FA5" w:rsidRPr="00922E8E">
        <w:rPr>
          <w:sz w:val="22"/>
          <w:szCs w:val="22"/>
        </w:rPr>
        <w:t>Masland</w:t>
      </w:r>
      <w:proofErr w:type="spellEnd"/>
      <w:r w:rsidR="00872FA5" w:rsidRPr="00922E8E">
        <w:rPr>
          <w:sz w:val="22"/>
          <w:szCs w:val="22"/>
        </w:rPr>
        <w:t xml:space="preserve"> M</w:t>
      </w:r>
      <w:r w:rsidR="00926417" w:rsidRPr="00922E8E">
        <w:rPr>
          <w:sz w:val="22"/>
          <w:szCs w:val="22"/>
        </w:rPr>
        <w:t>C</w:t>
      </w:r>
      <w:r w:rsidR="00872FA5" w:rsidRPr="00922E8E">
        <w:rPr>
          <w:sz w:val="22"/>
          <w:szCs w:val="22"/>
        </w:rPr>
        <w:t xml:space="preserve">, </w:t>
      </w:r>
      <w:r w:rsidR="009E799B" w:rsidRPr="00922E8E">
        <w:rPr>
          <w:sz w:val="22"/>
          <w:szCs w:val="22"/>
        </w:rPr>
        <w:t xml:space="preserve">Wallace N, </w:t>
      </w:r>
      <w:r w:rsidR="00872FA5" w:rsidRPr="00922E8E">
        <w:rPr>
          <w:sz w:val="22"/>
          <w:szCs w:val="22"/>
        </w:rPr>
        <w:t xml:space="preserve">Fawley K </w:t>
      </w:r>
      <w:r w:rsidR="00926417" w:rsidRPr="00922E8E">
        <w:rPr>
          <w:sz w:val="22"/>
          <w:szCs w:val="22"/>
        </w:rPr>
        <w:t>&amp;</w:t>
      </w:r>
      <w:r w:rsidR="00872FA5" w:rsidRPr="00922E8E">
        <w:rPr>
          <w:sz w:val="22"/>
          <w:szCs w:val="22"/>
        </w:rPr>
        <w:t xml:space="preserve"> Cuellar A</w:t>
      </w:r>
      <w:r w:rsidR="00CA6B3D" w:rsidRPr="00922E8E">
        <w:rPr>
          <w:sz w:val="22"/>
          <w:szCs w:val="22"/>
        </w:rPr>
        <w:t>E</w:t>
      </w:r>
      <w:r w:rsidR="00872FA5" w:rsidRPr="00922E8E">
        <w:rPr>
          <w:sz w:val="22"/>
          <w:szCs w:val="22"/>
        </w:rPr>
        <w:t xml:space="preserve"> (2008). Increasing California children’s </w:t>
      </w:r>
      <w:r w:rsidR="00A42474" w:rsidRPr="00922E8E">
        <w:rPr>
          <w:sz w:val="22"/>
          <w:szCs w:val="22"/>
        </w:rPr>
        <w:t>Medicaid</w:t>
      </w:r>
      <w:r w:rsidR="00872FA5" w:rsidRPr="00922E8E">
        <w:rPr>
          <w:sz w:val="22"/>
          <w:szCs w:val="22"/>
        </w:rPr>
        <w:t xml:space="preserve">-financed mental health treatment by vigorously implementing Medicaid’s Early Periodic Screening, Diagnosis and Treatment (EPSDT) Program. </w:t>
      </w:r>
      <w:r w:rsidR="00872FA5" w:rsidRPr="00922E8E">
        <w:rPr>
          <w:sz w:val="22"/>
          <w:szCs w:val="22"/>
          <w:u w:val="single"/>
        </w:rPr>
        <w:t>Medical Care, 46</w:t>
      </w:r>
      <w:r w:rsidR="009E799B" w:rsidRPr="00922E8E">
        <w:rPr>
          <w:sz w:val="22"/>
          <w:szCs w:val="22"/>
          <w:u w:val="single"/>
        </w:rPr>
        <w:t>(6)</w:t>
      </w:r>
      <w:r w:rsidR="00872FA5" w:rsidRPr="00922E8E">
        <w:rPr>
          <w:sz w:val="22"/>
          <w:szCs w:val="22"/>
        </w:rPr>
        <w:t xml:space="preserve">: </w:t>
      </w:r>
      <w:r w:rsidR="009E799B" w:rsidRPr="00922E8E">
        <w:rPr>
          <w:sz w:val="22"/>
          <w:szCs w:val="22"/>
        </w:rPr>
        <w:t>558-564</w:t>
      </w:r>
      <w:r w:rsidR="00872FA5" w:rsidRPr="00922E8E">
        <w:rPr>
          <w:sz w:val="22"/>
          <w:szCs w:val="22"/>
        </w:rPr>
        <w:t>.</w:t>
      </w:r>
    </w:p>
    <w:p w14:paraId="323B9AE1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70A77401" w14:textId="1971D95B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>115.m</w:t>
      </w:r>
      <w:r w:rsidR="0086676F" w:rsidRPr="00922E8E">
        <w:rPr>
          <w:szCs w:val="22"/>
        </w:rPr>
        <w:t xml:space="preserve">Akutsu </w:t>
      </w:r>
      <w:r w:rsidR="00872FA5" w:rsidRPr="00922E8E">
        <w:rPr>
          <w:szCs w:val="22"/>
        </w:rPr>
        <w:t>PD, Castillo E</w:t>
      </w:r>
      <w:r w:rsidR="009E799B" w:rsidRPr="00922E8E">
        <w:rPr>
          <w:szCs w:val="22"/>
        </w:rPr>
        <w:t>D</w:t>
      </w:r>
      <w:r w:rsidR="00872FA5" w:rsidRPr="00922E8E">
        <w:rPr>
          <w:szCs w:val="22"/>
        </w:rPr>
        <w:t xml:space="preserve"> &amp; Snowden LR (2007). Differential patterns of referral to ethnic-specific and mainstream mental health programs for four Asian American groups. </w:t>
      </w:r>
      <w:r w:rsidR="00872FA5" w:rsidRPr="00922E8E">
        <w:rPr>
          <w:szCs w:val="22"/>
          <w:u w:val="single"/>
        </w:rPr>
        <w:t>American Journal of Orthopsychiatry, 77</w:t>
      </w:r>
      <w:r w:rsidR="009E799B" w:rsidRPr="00922E8E">
        <w:rPr>
          <w:szCs w:val="22"/>
          <w:u w:val="single"/>
        </w:rPr>
        <w:t>(1)</w:t>
      </w:r>
      <w:r w:rsidR="00872FA5" w:rsidRPr="00922E8E">
        <w:rPr>
          <w:szCs w:val="22"/>
        </w:rPr>
        <w:t>: 95-103.</w:t>
      </w:r>
    </w:p>
    <w:p w14:paraId="33B181C8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631A3DFA" w14:textId="35031DFE" w:rsidR="00872FA5" w:rsidRPr="00922E8E" w:rsidRDefault="00EF5C8B" w:rsidP="00922E8E">
      <w:pPr>
        <w:pStyle w:val="BodyText"/>
        <w:spacing w:after="60"/>
        <w:rPr>
          <w:szCs w:val="22"/>
        </w:rPr>
      </w:pPr>
      <w:r w:rsidRPr="00922E8E">
        <w:rPr>
          <w:szCs w:val="22"/>
        </w:rPr>
        <w:t>114.</w:t>
      </w:r>
      <w:r w:rsidR="00C008FD">
        <w:rPr>
          <w:szCs w:val="22"/>
        </w:rPr>
        <w:t xml:space="preserve"> </w:t>
      </w:r>
      <w:r w:rsidR="00872FA5" w:rsidRPr="00922E8E">
        <w:rPr>
          <w:szCs w:val="22"/>
        </w:rPr>
        <w:t>Catalano R, Snowden LR &amp; Shumway M</w:t>
      </w:r>
      <w:r w:rsidR="00B71E79" w:rsidRPr="00922E8E">
        <w:rPr>
          <w:szCs w:val="22"/>
        </w:rPr>
        <w:t xml:space="preserve">, &amp; </w:t>
      </w:r>
      <w:proofErr w:type="spellStart"/>
      <w:r w:rsidR="00B71E79" w:rsidRPr="00922E8E">
        <w:rPr>
          <w:szCs w:val="22"/>
        </w:rPr>
        <w:t>Kessell</w:t>
      </w:r>
      <w:proofErr w:type="spellEnd"/>
      <w:r w:rsidR="00B71E79" w:rsidRPr="00922E8E">
        <w:rPr>
          <w:szCs w:val="22"/>
        </w:rPr>
        <w:t xml:space="preserve"> E</w:t>
      </w:r>
      <w:r w:rsidR="00872FA5" w:rsidRPr="00922E8E">
        <w:rPr>
          <w:szCs w:val="22"/>
        </w:rPr>
        <w:t xml:space="preserve"> (2007).</w:t>
      </w:r>
      <w:r w:rsidR="00872FA5" w:rsidRPr="00922E8E">
        <w:rPr>
          <w:b/>
          <w:szCs w:val="22"/>
        </w:rPr>
        <w:t xml:space="preserve"> </w:t>
      </w:r>
      <w:r w:rsidR="00872FA5" w:rsidRPr="00922E8E">
        <w:rPr>
          <w:szCs w:val="22"/>
        </w:rPr>
        <w:t xml:space="preserve">Unemployment and coerced treatment: A test of the intolerance hypothesis. </w:t>
      </w:r>
      <w:r w:rsidR="00872FA5" w:rsidRPr="00922E8E">
        <w:rPr>
          <w:szCs w:val="22"/>
          <w:u w:val="single"/>
        </w:rPr>
        <w:t>Aggressive Behavior, 33</w:t>
      </w:r>
      <w:r w:rsidR="00B71E79" w:rsidRPr="00922E8E">
        <w:rPr>
          <w:szCs w:val="22"/>
          <w:u w:val="single"/>
        </w:rPr>
        <w:t>(3)</w:t>
      </w:r>
      <w:r w:rsidR="00872FA5" w:rsidRPr="00922E8E">
        <w:rPr>
          <w:szCs w:val="22"/>
        </w:rPr>
        <w:t>: 272-280.</w:t>
      </w:r>
    </w:p>
    <w:p w14:paraId="3BCC998B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00C88427" w14:textId="60D55BBF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113. </w:t>
      </w:r>
      <w:r w:rsidR="00872FA5" w:rsidRPr="00922E8E">
        <w:rPr>
          <w:szCs w:val="22"/>
        </w:rPr>
        <w:t xml:space="preserve">Cuellar AE, Snowden LR &amp; Ewing T (2007). Criminal records of persons served in the public mental health system. </w:t>
      </w:r>
      <w:r w:rsidR="00872FA5" w:rsidRPr="00922E8E">
        <w:rPr>
          <w:szCs w:val="22"/>
          <w:u w:val="single"/>
        </w:rPr>
        <w:t>Psychiatric Services, 58</w:t>
      </w:r>
      <w:r w:rsidR="00B71E79" w:rsidRPr="00922E8E">
        <w:rPr>
          <w:szCs w:val="22"/>
          <w:u w:val="single"/>
        </w:rPr>
        <w:t>(1)</w:t>
      </w:r>
      <w:r w:rsidR="00872FA5" w:rsidRPr="00922E8E">
        <w:rPr>
          <w:szCs w:val="22"/>
        </w:rPr>
        <w:t>: 114-120.</w:t>
      </w:r>
    </w:p>
    <w:p w14:paraId="332B32B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78287F6" w14:textId="126E03A2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112. </w:t>
      </w:r>
      <w:proofErr w:type="spellStart"/>
      <w:r w:rsidR="00943DBD" w:rsidRPr="00922E8E">
        <w:rPr>
          <w:sz w:val="22"/>
          <w:szCs w:val="22"/>
        </w:rPr>
        <w:t>Masland</w:t>
      </w:r>
      <w:proofErr w:type="spellEnd"/>
      <w:r w:rsidR="00943DBD" w:rsidRPr="00922E8E">
        <w:rPr>
          <w:sz w:val="22"/>
          <w:szCs w:val="22"/>
        </w:rPr>
        <w:t xml:space="preserve"> MC, Snowden LR &amp; Wallace N </w:t>
      </w:r>
      <w:r w:rsidR="00A42474" w:rsidRPr="00922E8E">
        <w:rPr>
          <w:sz w:val="22"/>
          <w:szCs w:val="22"/>
        </w:rPr>
        <w:t>(</w:t>
      </w:r>
      <w:r w:rsidR="00872FA5" w:rsidRPr="00922E8E">
        <w:rPr>
          <w:sz w:val="22"/>
          <w:szCs w:val="22"/>
        </w:rPr>
        <w:t xml:space="preserve">2007). Assessment, authorization and access to Medicaid managed mental health care. </w:t>
      </w:r>
      <w:r w:rsidR="00872FA5" w:rsidRPr="00922E8E">
        <w:rPr>
          <w:sz w:val="22"/>
          <w:szCs w:val="22"/>
          <w:u w:val="single"/>
        </w:rPr>
        <w:t>Administration and Policy in Mental Health and Mental Health Services Research, 34</w:t>
      </w:r>
      <w:r w:rsidR="00EA07C5" w:rsidRPr="00922E8E">
        <w:rPr>
          <w:sz w:val="22"/>
          <w:szCs w:val="22"/>
          <w:u w:val="single"/>
        </w:rPr>
        <w:t>(6)</w:t>
      </w:r>
      <w:r w:rsidR="00872FA5" w:rsidRPr="00922E8E">
        <w:rPr>
          <w:sz w:val="22"/>
          <w:szCs w:val="22"/>
        </w:rPr>
        <w:t>: 548-562.</w:t>
      </w:r>
      <w:r w:rsidR="00872FA5" w:rsidRPr="00922E8E">
        <w:rPr>
          <w:sz w:val="22"/>
          <w:szCs w:val="22"/>
          <w:u w:val="single"/>
        </w:rPr>
        <w:t xml:space="preserve"> </w:t>
      </w:r>
    </w:p>
    <w:p w14:paraId="55A6C042" w14:textId="62B44FC1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111. </w:t>
      </w:r>
      <w:r w:rsidR="008A6CB2" w:rsidRPr="00922E8E">
        <w:rPr>
          <w:sz w:val="22"/>
          <w:szCs w:val="22"/>
        </w:rPr>
        <w:t xml:space="preserve">Scott LD, Munson MR, McMillen JC &amp; Snowden LR </w:t>
      </w:r>
      <w:r w:rsidR="00872FA5" w:rsidRPr="00922E8E">
        <w:rPr>
          <w:sz w:val="22"/>
          <w:szCs w:val="22"/>
        </w:rPr>
        <w:t xml:space="preserve">(2007). Predisposition to seek mental health care among black males transitioning from foster care. </w:t>
      </w:r>
      <w:r w:rsidR="00872FA5" w:rsidRPr="00922E8E">
        <w:rPr>
          <w:sz w:val="22"/>
          <w:szCs w:val="22"/>
          <w:u w:val="single"/>
        </w:rPr>
        <w:t>Children and Youth Services Review, 29</w:t>
      </w:r>
      <w:r w:rsidR="00B702A0" w:rsidRPr="00922E8E">
        <w:rPr>
          <w:sz w:val="22"/>
          <w:szCs w:val="22"/>
          <w:u w:val="single"/>
        </w:rPr>
        <w:t>(7)</w:t>
      </w:r>
      <w:r w:rsidR="00872FA5" w:rsidRPr="00922E8E">
        <w:rPr>
          <w:sz w:val="22"/>
          <w:szCs w:val="22"/>
        </w:rPr>
        <w:t xml:space="preserve">: 870-882. </w:t>
      </w:r>
    </w:p>
    <w:p w14:paraId="1B44E8A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92A8BC9" w14:textId="3E3E5AC2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110. </w:t>
      </w:r>
      <w:proofErr w:type="spellStart"/>
      <w:r w:rsidR="004B77A0" w:rsidRPr="00922E8E">
        <w:rPr>
          <w:sz w:val="22"/>
          <w:szCs w:val="22"/>
        </w:rPr>
        <w:t>Sentell</w:t>
      </w:r>
      <w:proofErr w:type="spellEnd"/>
      <w:r w:rsidR="004B77A0" w:rsidRPr="00922E8E">
        <w:rPr>
          <w:sz w:val="22"/>
          <w:szCs w:val="22"/>
        </w:rPr>
        <w:t xml:space="preserve"> T, Shumway M &amp; Snowden LR </w:t>
      </w:r>
      <w:r w:rsidR="00872FA5" w:rsidRPr="00922E8E">
        <w:rPr>
          <w:sz w:val="22"/>
          <w:szCs w:val="22"/>
        </w:rPr>
        <w:t xml:space="preserve">(2007). Access to mental health treatment by English language proficiency and race/ethnicity. </w:t>
      </w:r>
      <w:r w:rsidR="00872FA5" w:rsidRPr="00922E8E">
        <w:rPr>
          <w:sz w:val="22"/>
          <w:szCs w:val="22"/>
          <w:u w:val="single"/>
        </w:rPr>
        <w:t>Journal of General Internal Medicine, 22</w:t>
      </w:r>
      <w:r w:rsidR="00B702A0" w:rsidRPr="00922E8E">
        <w:rPr>
          <w:sz w:val="22"/>
          <w:szCs w:val="22"/>
          <w:u w:val="single"/>
        </w:rPr>
        <w:t>(Suppl 2)</w:t>
      </w:r>
      <w:r w:rsidR="00872FA5" w:rsidRPr="00922E8E">
        <w:rPr>
          <w:sz w:val="22"/>
          <w:szCs w:val="22"/>
        </w:rPr>
        <w:t>: 289-293.</w:t>
      </w:r>
    </w:p>
    <w:p w14:paraId="3D9D15AC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7041A470" w14:textId="3E7AA9D7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109. </w:t>
      </w:r>
      <w:r w:rsidR="00872FA5" w:rsidRPr="00922E8E">
        <w:rPr>
          <w:szCs w:val="22"/>
        </w:rPr>
        <w:t xml:space="preserve">Snowden LR (2007). Explaining mental health treatment disparities: Ethnic and cultural differences in family involvement. </w:t>
      </w:r>
      <w:r w:rsidR="00872FA5" w:rsidRPr="00922E8E">
        <w:rPr>
          <w:szCs w:val="22"/>
          <w:u w:val="single"/>
        </w:rPr>
        <w:t>Culture, Medicine, &amp; Psychiatry, 31</w:t>
      </w:r>
      <w:r w:rsidR="00F31EE6" w:rsidRPr="00922E8E">
        <w:rPr>
          <w:szCs w:val="22"/>
          <w:u w:val="single"/>
        </w:rPr>
        <w:t>(3)</w:t>
      </w:r>
      <w:r w:rsidR="00872FA5" w:rsidRPr="00922E8E">
        <w:rPr>
          <w:szCs w:val="22"/>
        </w:rPr>
        <w:t>: 389-402.</w:t>
      </w:r>
    </w:p>
    <w:p w14:paraId="5E794DA4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214E57CC" w14:textId="6082E411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108. </w:t>
      </w:r>
      <w:r w:rsidR="00872FA5" w:rsidRPr="00922E8E">
        <w:rPr>
          <w:szCs w:val="22"/>
        </w:rPr>
        <w:t xml:space="preserve">Snowden LR, </w:t>
      </w:r>
      <w:proofErr w:type="spellStart"/>
      <w:r w:rsidR="00872FA5" w:rsidRPr="00922E8E">
        <w:rPr>
          <w:szCs w:val="22"/>
        </w:rPr>
        <w:t>Masland</w:t>
      </w:r>
      <w:proofErr w:type="spellEnd"/>
      <w:r w:rsidR="00872FA5" w:rsidRPr="00922E8E">
        <w:rPr>
          <w:szCs w:val="22"/>
        </w:rPr>
        <w:t xml:space="preserve"> M &amp; Guerrero R (2007). Federal civil rights policy and mental health treatment access for </w:t>
      </w:r>
      <w:r w:rsidR="00E5791F" w:rsidRPr="00922E8E">
        <w:rPr>
          <w:szCs w:val="22"/>
        </w:rPr>
        <w:t xml:space="preserve">persons with </w:t>
      </w:r>
      <w:r w:rsidR="00872FA5" w:rsidRPr="00922E8E">
        <w:rPr>
          <w:szCs w:val="22"/>
        </w:rPr>
        <w:t>limited English proficiency</w:t>
      </w:r>
      <w:r w:rsidR="00E5791F" w:rsidRPr="00922E8E">
        <w:rPr>
          <w:szCs w:val="22"/>
        </w:rPr>
        <w:t xml:space="preserve">.  </w:t>
      </w:r>
      <w:r w:rsidR="00872FA5" w:rsidRPr="00922E8E">
        <w:rPr>
          <w:szCs w:val="22"/>
          <w:u w:val="single"/>
        </w:rPr>
        <w:t>American Psychologist, 62</w:t>
      </w:r>
      <w:r w:rsidR="00E5791F" w:rsidRPr="00922E8E">
        <w:rPr>
          <w:szCs w:val="22"/>
          <w:u w:val="single"/>
        </w:rPr>
        <w:t>(2)</w:t>
      </w:r>
      <w:r w:rsidR="00872FA5" w:rsidRPr="00922E8E">
        <w:rPr>
          <w:szCs w:val="22"/>
        </w:rPr>
        <w:t>: 109-117.</w:t>
      </w:r>
    </w:p>
    <w:p w14:paraId="6EA46CA2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558AF15E" w14:textId="3E724DA9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107. </w:t>
      </w:r>
      <w:r w:rsidR="00872FA5" w:rsidRPr="00922E8E">
        <w:rPr>
          <w:szCs w:val="22"/>
        </w:rPr>
        <w:t xml:space="preserve">Snowden LR, </w:t>
      </w:r>
      <w:proofErr w:type="spellStart"/>
      <w:r w:rsidR="00872FA5" w:rsidRPr="00922E8E">
        <w:rPr>
          <w:szCs w:val="22"/>
        </w:rPr>
        <w:t>Masland</w:t>
      </w:r>
      <w:proofErr w:type="spellEnd"/>
      <w:r w:rsidR="00A42474" w:rsidRPr="00922E8E">
        <w:rPr>
          <w:szCs w:val="22"/>
        </w:rPr>
        <w:t xml:space="preserve"> M</w:t>
      </w:r>
      <w:r w:rsidR="0003357C" w:rsidRPr="00922E8E">
        <w:rPr>
          <w:szCs w:val="22"/>
        </w:rPr>
        <w:t>C</w:t>
      </w:r>
      <w:r w:rsidR="00872FA5" w:rsidRPr="00922E8E">
        <w:rPr>
          <w:szCs w:val="22"/>
        </w:rPr>
        <w:t xml:space="preserve">, Wallace N &amp; </w:t>
      </w:r>
      <w:r w:rsidR="00245D2B" w:rsidRPr="00922E8E">
        <w:rPr>
          <w:szCs w:val="22"/>
        </w:rPr>
        <w:t>Evans-</w:t>
      </w:r>
      <w:r w:rsidR="00872FA5" w:rsidRPr="00922E8E">
        <w:rPr>
          <w:szCs w:val="22"/>
        </w:rPr>
        <w:t xml:space="preserve">Cuellar A (2007). </w:t>
      </w:r>
      <w:r w:rsidR="00245D2B" w:rsidRPr="00922E8E">
        <w:rPr>
          <w:szCs w:val="22"/>
        </w:rPr>
        <w:t>Effects on outpatient and emergency mental health care of s</w:t>
      </w:r>
      <w:r w:rsidR="00872FA5" w:rsidRPr="00922E8E">
        <w:rPr>
          <w:szCs w:val="22"/>
        </w:rPr>
        <w:t xml:space="preserve">trict Medicaid </w:t>
      </w:r>
      <w:r w:rsidR="00245D2B" w:rsidRPr="00922E8E">
        <w:rPr>
          <w:szCs w:val="22"/>
        </w:rPr>
        <w:t>Early Periodic Screening, Diagnosis, and Treatment enforcement</w:t>
      </w:r>
      <w:r w:rsidR="00872FA5" w:rsidRPr="00922E8E">
        <w:rPr>
          <w:szCs w:val="22"/>
        </w:rPr>
        <w:t xml:space="preserve">. </w:t>
      </w:r>
      <w:r w:rsidR="00872FA5" w:rsidRPr="00922E8E">
        <w:rPr>
          <w:szCs w:val="22"/>
          <w:u w:val="single"/>
        </w:rPr>
        <w:t>American Journal of Public Health, 97</w:t>
      </w:r>
      <w:r w:rsidR="00245D2B" w:rsidRPr="00922E8E">
        <w:rPr>
          <w:szCs w:val="22"/>
          <w:u w:val="single"/>
        </w:rPr>
        <w:t>(11)</w:t>
      </w:r>
      <w:r w:rsidR="00872FA5" w:rsidRPr="00922E8E">
        <w:rPr>
          <w:szCs w:val="22"/>
        </w:rPr>
        <w:t>: 1951-1956.</w:t>
      </w:r>
    </w:p>
    <w:p w14:paraId="34E87DCF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E5A8F32" w14:textId="026A2441" w:rsidR="00872FA5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106. </w:t>
      </w:r>
      <w:r w:rsidR="00D136E0" w:rsidRPr="00922E8E">
        <w:rPr>
          <w:sz w:val="22"/>
          <w:szCs w:val="22"/>
        </w:rPr>
        <w:t xml:space="preserve">Snowden LR, Wallace N, Kang SH, Cheng JS &amp; Bloom JR </w:t>
      </w:r>
      <w:r w:rsidR="00872FA5" w:rsidRPr="00922E8E">
        <w:rPr>
          <w:sz w:val="22"/>
          <w:szCs w:val="22"/>
        </w:rPr>
        <w:t xml:space="preserve">(2007). Capitation and racial and ethnic differences in use and cost of public mental health services. </w:t>
      </w:r>
      <w:r w:rsidR="00872FA5" w:rsidRPr="00922E8E">
        <w:rPr>
          <w:sz w:val="22"/>
          <w:szCs w:val="22"/>
          <w:u w:val="single"/>
        </w:rPr>
        <w:t>Administration and Policy in Mental Health and Mental Health Services Research, 34</w:t>
      </w:r>
      <w:r w:rsidR="00704B8D" w:rsidRPr="00922E8E">
        <w:rPr>
          <w:sz w:val="22"/>
          <w:szCs w:val="22"/>
          <w:u w:val="single"/>
        </w:rPr>
        <w:t>(5)</w:t>
      </w:r>
      <w:r w:rsidR="00872FA5" w:rsidRPr="00922E8E">
        <w:rPr>
          <w:sz w:val="22"/>
          <w:szCs w:val="22"/>
        </w:rPr>
        <w:t xml:space="preserve">: 456-464. </w:t>
      </w:r>
    </w:p>
    <w:p w14:paraId="562F4AE2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03344829" w14:textId="6523F250" w:rsidR="00872FA5" w:rsidRPr="00922E8E" w:rsidRDefault="00C008FD" w:rsidP="00922E8E">
      <w:pPr>
        <w:pStyle w:val="BodyText"/>
        <w:spacing w:after="60"/>
        <w:rPr>
          <w:szCs w:val="22"/>
        </w:rPr>
      </w:pPr>
      <w:r w:rsidRPr="004B3309">
        <w:rPr>
          <w:szCs w:val="22"/>
          <w:lang w:val="de-DE"/>
        </w:rPr>
        <w:t xml:space="preserve">105. </w:t>
      </w:r>
      <w:r w:rsidR="00872FA5" w:rsidRPr="004B3309">
        <w:rPr>
          <w:szCs w:val="22"/>
          <w:lang w:val="de-DE"/>
        </w:rPr>
        <w:t xml:space="preserve">Cohen E, </w:t>
      </w:r>
      <w:proofErr w:type="spellStart"/>
      <w:r w:rsidR="00872FA5" w:rsidRPr="004B3309">
        <w:rPr>
          <w:szCs w:val="22"/>
          <w:lang w:val="de-DE"/>
        </w:rPr>
        <w:t>Snowden</w:t>
      </w:r>
      <w:proofErr w:type="spellEnd"/>
      <w:r w:rsidR="00872FA5" w:rsidRPr="004B3309">
        <w:rPr>
          <w:szCs w:val="22"/>
          <w:lang w:val="de-DE"/>
        </w:rPr>
        <w:t xml:space="preserve"> LR, Libby AM &amp; Ma Y (2006). </w:t>
      </w:r>
      <w:r w:rsidR="00872FA5" w:rsidRPr="00922E8E">
        <w:rPr>
          <w:szCs w:val="22"/>
        </w:rPr>
        <w:t xml:space="preserve">The effects of capitation on outpatient mental health episodes of children. </w:t>
      </w:r>
      <w:r w:rsidR="00872FA5" w:rsidRPr="00922E8E">
        <w:rPr>
          <w:szCs w:val="22"/>
          <w:u w:val="single"/>
        </w:rPr>
        <w:t>Journal of Child and Family Studies, 15</w:t>
      </w:r>
      <w:r w:rsidR="00FB6754" w:rsidRPr="00922E8E">
        <w:rPr>
          <w:szCs w:val="22"/>
          <w:u w:val="single"/>
        </w:rPr>
        <w:t>(1)</w:t>
      </w:r>
      <w:r w:rsidR="00872FA5" w:rsidRPr="00922E8E">
        <w:rPr>
          <w:szCs w:val="22"/>
        </w:rPr>
        <w:t xml:space="preserve">: 13-26. </w:t>
      </w:r>
    </w:p>
    <w:p w14:paraId="6F58B463" w14:textId="77777777" w:rsidR="00C008FD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</w:p>
    <w:p w14:paraId="07C0FBF4" w14:textId="25C4D99B" w:rsidR="00872FA5" w:rsidRPr="00922E8E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  <w:u w:val="single"/>
        </w:rPr>
      </w:pPr>
      <w:r>
        <w:rPr>
          <w:szCs w:val="22"/>
        </w:rPr>
        <w:t xml:space="preserve">104. </w:t>
      </w:r>
      <w:r w:rsidR="00872FA5" w:rsidRPr="00922E8E">
        <w:rPr>
          <w:szCs w:val="22"/>
        </w:rPr>
        <w:t xml:space="preserve">Snowden LR, </w:t>
      </w:r>
      <w:proofErr w:type="spellStart"/>
      <w:r w:rsidR="00872FA5" w:rsidRPr="00922E8E">
        <w:rPr>
          <w:szCs w:val="22"/>
        </w:rPr>
        <w:t>Masland</w:t>
      </w:r>
      <w:proofErr w:type="spellEnd"/>
      <w:r w:rsidR="00872FA5" w:rsidRPr="00922E8E">
        <w:rPr>
          <w:szCs w:val="22"/>
        </w:rPr>
        <w:t xml:space="preserve"> M, Ma Y &amp; </w:t>
      </w:r>
      <w:proofErr w:type="spellStart"/>
      <w:r w:rsidR="00872FA5" w:rsidRPr="00922E8E">
        <w:rPr>
          <w:szCs w:val="22"/>
        </w:rPr>
        <w:t>Ciemens</w:t>
      </w:r>
      <w:proofErr w:type="spellEnd"/>
      <w:r w:rsidR="00872FA5" w:rsidRPr="00922E8E">
        <w:rPr>
          <w:szCs w:val="22"/>
        </w:rPr>
        <w:t xml:space="preserve"> E (2006). Strategies to improve access to public mental health services in California: description and preliminary evaluation. </w:t>
      </w:r>
      <w:r w:rsidR="00872FA5" w:rsidRPr="00922E8E">
        <w:rPr>
          <w:szCs w:val="22"/>
          <w:u w:val="single"/>
        </w:rPr>
        <w:t>Journal of Community Psychology, 34</w:t>
      </w:r>
      <w:r w:rsidR="001913B7" w:rsidRPr="00922E8E">
        <w:rPr>
          <w:szCs w:val="22"/>
          <w:u w:val="single"/>
        </w:rPr>
        <w:t>(2)</w:t>
      </w:r>
      <w:r w:rsidR="00872FA5" w:rsidRPr="00922E8E">
        <w:rPr>
          <w:szCs w:val="22"/>
        </w:rPr>
        <w:t>: 225-235.</w:t>
      </w:r>
    </w:p>
    <w:p w14:paraId="390D3692" w14:textId="77777777" w:rsidR="00C008FD" w:rsidRDefault="00C008FD" w:rsidP="00922E8E">
      <w:pPr>
        <w:pStyle w:val="BodyText"/>
        <w:spacing w:after="60"/>
        <w:rPr>
          <w:szCs w:val="22"/>
        </w:rPr>
      </w:pPr>
    </w:p>
    <w:p w14:paraId="118E75D2" w14:textId="3356BA95" w:rsidR="00872FA5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103. </w:t>
      </w:r>
      <w:r w:rsidR="00872FA5" w:rsidRPr="00922E8E">
        <w:rPr>
          <w:szCs w:val="22"/>
        </w:rPr>
        <w:t xml:space="preserve">West JC, </w:t>
      </w:r>
      <w:proofErr w:type="spellStart"/>
      <w:r w:rsidR="00872FA5" w:rsidRPr="00922E8E">
        <w:rPr>
          <w:szCs w:val="22"/>
        </w:rPr>
        <w:t>Herbeck</w:t>
      </w:r>
      <w:proofErr w:type="spellEnd"/>
      <w:r w:rsidR="00872FA5" w:rsidRPr="00922E8E">
        <w:rPr>
          <w:szCs w:val="22"/>
        </w:rPr>
        <w:t xml:space="preserve"> DM, Bell CC, Colquitt WL, Duffy FF, </w:t>
      </w:r>
      <w:proofErr w:type="spellStart"/>
      <w:r w:rsidR="00872FA5" w:rsidRPr="00922E8E">
        <w:rPr>
          <w:szCs w:val="22"/>
        </w:rPr>
        <w:t>Fitek</w:t>
      </w:r>
      <w:proofErr w:type="spellEnd"/>
      <w:r w:rsidR="00872FA5" w:rsidRPr="00922E8E">
        <w:rPr>
          <w:szCs w:val="22"/>
        </w:rPr>
        <w:t xml:space="preserve"> DJ, Rae D, Rubio </w:t>
      </w:r>
      <w:proofErr w:type="spellStart"/>
      <w:r w:rsidR="00872FA5" w:rsidRPr="00922E8E">
        <w:rPr>
          <w:szCs w:val="22"/>
        </w:rPr>
        <w:t>Stepic</w:t>
      </w:r>
      <w:proofErr w:type="spellEnd"/>
      <w:r w:rsidR="00872FA5" w:rsidRPr="00922E8E">
        <w:rPr>
          <w:szCs w:val="22"/>
        </w:rPr>
        <w:t xml:space="preserve"> M, Snowden L, </w:t>
      </w:r>
      <w:proofErr w:type="spellStart"/>
      <w:r w:rsidR="00872FA5" w:rsidRPr="00922E8E">
        <w:rPr>
          <w:szCs w:val="22"/>
        </w:rPr>
        <w:t>Zarin</w:t>
      </w:r>
      <w:proofErr w:type="spellEnd"/>
      <w:r w:rsidR="00872FA5" w:rsidRPr="00922E8E">
        <w:rPr>
          <w:szCs w:val="22"/>
        </w:rPr>
        <w:t xml:space="preserve"> DA</w:t>
      </w:r>
      <w:r w:rsidR="00C32E40" w:rsidRPr="00922E8E">
        <w:rPr>
          <w:szCs w:val="22"/>
        </w:rPr>
        <w:t xml:space="preserve"> &amp;</w:t>
      </w:r>
      <w:r w:rsidR="00872FA5" w:rsidRPr="00922E8E">
        <w:rPr>
          <w:szCs w:val="22"/>
        </w:rPr>
        <w:t xml:space="preserve"> Narrow WE (2006). Race/ethnicity among psychiatric patients: variations in diagnosis and clinical characteristics reported by practicing psychiatrists. </w:t>
      </w:r>
      <w:r w:rsidR="00872FA5" w:rsidRPr="00922E8E">
        <w:rPr>
          <w:szCs w:val="22"/>
          <w:u w:val="single"/>
        </w:rPr>
        <w:t>FOCUS: The Journal of Lifelong Learning in Psychiatry, 4</w:t>
      </w:r>
      <w:r w:rsidR="008623E1" w:rsidRPr="00922E8E">
        <w:rPr>
          <w:szCs w:val="22"/>
          <w:u w:val="single"/>
        </w:rPr>
        <w:t>(1)</w:t>
      </w:r>
      <w:r w:rsidR="00872FA5" w:rsidRPr="00922E8E">
        <w:rPr>
          <w:szCs w:val="22"/>
        </w:rPr>
        <w:t>: 48-56.</w:t>
      </w:r>
    </w:p>
    <w:p w14:paraId="4AF35B93" w14:textId="77777777" w:rsidR="00C008FD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</w:p>
    <w:p w14:paraId="214AA9E9" w14:textId="4C399CF4" w:rsidR="00233229" w:rsidRPr="00922E8E" w:rsidRDefault="00EF5C8B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  <w:r w:rsidRPr="00922E8E">
        <w:rPr>
          <w:szCs w:val="22"/>
        </w:rPr>
        <w:t>1</w:t>
      </w:r>
      <w:r w:rsidR="00C008FD">
        <w:rPr>
          <w:szCs w:val="22"/>
        </w:rPr>
        <w:t xml:space="preserve">02. </w:t>
      </w:r>
      <w:r w:rsidR="00233229" w:rsidRPr="00922E8E">
        <w:rPr>
          <w:szCs w:val="22"/>
        </w:rPr>
        <w:t xml:space="preserve">Snowden LR (2005). Racial, cultural and ethnic disparities in health and mental health: Toward theory and research at community levels. </w:t>
      </w:r>
      <w:r w:rsidR="00233229" w:rsidRPr="00922E8E">
        <w:rPr>
          <w:szCs w:val="22"/>
          <w:u w:val="single"/>
        </w:rPr>
        <w:t>American Journal of Community Psychology, 35</w:t>
      </w:r>
      <w:r w:rsidR="00F060C3" w:rsidRPr="00922E8E">
        <w:rPr>
          <w:szCs w:val="22"/>
          <w:u w:val="single"/>
        </w:rPr>
        <w:t>(1-2)</w:t>
      </w:r>
      <w:r w:rsidR="00233229" w:rsidRPr="00922E8E">
        <w:rPr>
          <w:szCs w:val="22"/>
        </w:rPr>
        <w:t>: 1-8.</w:t>
      </w:r>
    </w:p>
    <w:p w14:paraId="750CFCC0" w14:textId="77777777" w:rsidR="00C008FD" w:rsidRDefault="00C008FD" w:rsidP="00922E8E">
      <w:pPr>
        <w:pStyle w:val="BodyTextIndent2"/>
        <w:widowControl/>
        <w:tabs>
          <w:tab w:val="left" w:pos="720"/>
        </w:tabs>
        <w:spacing w:after="60"/>
        <w:ind w:left="0" w:firstLine="0"/>
        <w:rPr>
          <w:sz w:val="22"/>
          <w:szCs w:val="22"/>
        </w:rPr>
      </w:pPr>
    </w:p>
    <w:p w14:paraId="486515D1" w14:textId="19FF1E49" w:rsidR="00233229" w:rsidRPr="00922E8E" w:rsidRDefault="00C008FD" w:rsidP="00922E8E">
      <w:pPr>
        <w:pStyle w:val="BodyTextIndent2"/>
        <w:widowControl/>
        <w:tabs>
          <w:tab w:val="left" w:pos="720"/>
        </w:tabs>
        <w:spacing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="00233229" w:rsidRPr="00922E8E">
        <w:rPr>
          <w:sz w:val="22"/>
          <w:szCs w:val="22"/>
        </w:rPr>
        <w:t xml:space="preserve">Snowden LR (2005). Social embeddedness and psychological well-being among African Americans and whites: Commentary. Chapter 20 in LB Alexander &amp; P Solomon (Eds.), </w:t>
      </w:r>
      <w:r w:rsidR="00233229" w:rsidRPr="00922E8E">
        <w:rPr>
          <w:sz w:val="22"/>
          <w:szCs w:val="22"/>
          <w:u w:val="single"/>
        </w:rPr>
        <w:t>The Research Process in the Human Services: Behind the Scenes</w:t>
      </w:r>
      <w:r w:rsidR="00EF5C8B" w:rsidRPr="00922E8E">
        <w:rPr>
          <w:sz w:val="22"/>
          <w:szCs w:val="22"/>
        </w:rPr>
        <w:t>.  Brooks Cole:  Florence, KY.</w:t>
      </w:r>
    </w:p>
    <w:p w14:paraId="00E9DBFC" w14:textId="77777777" w:rsidR="00C008FD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</w:p>
    <w:p w14:paraId="6902BDAA" w14:textId="1B6F764B" w:rsidR="00233229" w:rsidRPr="00922E8E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  <w:r>
        <w:rPr>
          <w:szCs w:val="22"/>
        </w:rPr>
        <w:t xml:space="preserve">100. </w:t>
      </w:r>
      <w:r w:rsidR="00233229" w:rsidRPr="00922E8E">
        <w:rPr>
          <w:szCs w:val="22"/>
        </w:rPr>
        <w:t xml:space="preserve">Snowden LR &amp; Yamada AM (2005). Cultural differences in access to care. </w:t>
      </w:r>
      <w:r w:rsidR="00233229" w:rsidRPr="00922E8E">
        <w:rPr>
          <w:szCs w:val="22"/>
          <w:u w:val="single"/>
        </w:rPr>
        <w:t>Annual Review of Clinical Psychology, 1</w:t>
      </w:r>
      <w:r w:rsidR="00233229" w:rsidRPr="00922E8E">
        <w:rPr>
          <w:szCs w:val="22"/>
        </w:rPr>
        <w:t xml:space="preserve">: </w:t>
      </w:r>
      <w:r w:rsidR="00F060C3" w:rsidRPr="00922E8E">
        <w:rPr>
          <w:szCs w:val="22"/>
        </w:rPr>
        <w:t>143-166.</w:t>
      </w:r>
    </w:p>
    <w:p w14:paraId="26A90F77" w14:textId="77777777" w:rsidR="00C008FD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</w:p>
    <w:p w14:paraId="293316E6" w14:textId="5E58E9AC" w:rsidR="00233229" w:rsidRPr="00922E8E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  <w:r>
        <w:rPr>
          <w:szCs w:val="22"/>
        </w:rPr>
        <w:t xml:space="preserve">99. </w:t>
      </w:r>
      <w:proofErr w:type="spellStart"/>
      <w:r w:rsidR="00233229" w:rsidRPr="00922E8E">
        <w:rPr>
          <w:szCs w:val="22"/>
        </w:rPr>
        <w:t>Herbeck</w:t>
      </w:r>
      <w:proofErr w:type="spellEnd"/>
      <w:r w:rsidR="00233229" w:rsidRPr="00922E8E">
        <w:rPr>
          <w:szCs w:val="22"/>
        </w:rPr>
        <w:t xml:space="preserve"> DM, West JC, </w:t>
      </w:r>
      <w:proofErr w:type="spellStart"/>
      <w:r w:rsidR="00233229" w:rsidRPr="00922E8E">
        <w:rPr>
          <w:szCs w:val="22"/>
        </w:rPr>
        <w:t>Ruditis</w:t>
      </w:r>
      <w:proofErr w:type="spellEnd"/>
      <w:r w:rsidR="00233229" w:rsidRPr="00922E8E">
        <w:rPr>
          <w:szCs w:val="22"/>
        </w:rPr>
        <w:t xml:space="preserve"> I, Duffy FF, </w:t>
      </w:r>
      <w:proofErr w:type="spellStart"/>
      <w:r w:rsidR="00233229" w:rsidRPr="00922E8E">
        <w:rPr>
          <w:szCs w:val="22"/>
        </w:rPr>
        <w:t>Fitek</w:t>
      </w:r>
      <w:proofErr w:type="spellEnd"/>
      <w:r w:rsidR="00233229" w:rsidRPr="00922E8E">
        <w:rPr>
          <w:szCs w:val="22"/>
        </w:rPr>
        <w:t xml:space="preserve"> DJ, Bell CC &amp; Snowden LR (200</w:t>
      </w:r>
      <w:r w:rsidR="00D8759A" w:rsidRPr="00922E8E">
        <w:rPr>
          <w:szCs w:val="22"/>
        </w:rPr>
        <w:t>4). Variations in use of second-</w:t>
      </w:r>
      <w:r w:rsidR="00233229" w:rsidRPr="00922E8E">
        <w:rPr>
          <w:szCs w:val="22"/>
        </w:rPr>
        <w:t xml:space="preserve">generation antipsychotic medication </w:t>
      </w:r>
      <w:r w:rsidR="00D8759A" w:rsidRPr="00922E8E">
        <w:rPr>
          <w:szCs w:val="22"/>
        </w:rPr>
        <w:t xml:space="preserve">by race </w:t>
      </w:r>
      <w:r w:rsidR="00233229" w:rsidRPr="00922E8E">
        <w:rPr>
          <w:szCs w:val="22"/>
        </w:rPr>
        <w:t xml:space="preserve">among adult psychiatric patients. </w:t>
      </w:r>
      <w:r w:rsidR="00233229" w:rsidRPr="00922E8E">
        <w:rPr>
          <w:szCs w:val="22"/>
          <w:u w:val="single"/>
        </w:rPr>
        <w:t>Psychiatric Services, 55</w:t>
      </w:r>
      <w:r w:rsidR="00D8759A" w:rsidRPr="00922E8E">
        <w:rPr>
          <w:szCs w:val="22"/>
          <w:u w:val="single"/>
        </w:rPr>
        <w:t>(6)</w:t>
      </w:r>
      <w:r w:rsidR="00233229" w:rsidRPr="00922E8E">
        <w:rPr>
          <w:szCs w:val="22"/>
        </w:rPr>
        <w:t>: 677-684.</w:t>
      </w:r>
    </w:p>
    <w:p w14:paraId="28023DDD" w14:textId="44647F6D" w:rsidR="00233229" w:rsidRPr="00922E8E" w:rsidRDefault="00C008FD" w:rsidP="00922E8E">
      <w:pPr>
        <w:pStyle w:val="BodyTextInden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ind w:left="0" w:firstLine="0"/>
        <w:rPr>
          <w:szCs w:val="22"/>
        </w:rPr>
      </w:pPr>
      <w:r>
        <w:rPr>
          <w:szCs w:val="22"/>
        </w:rPr>
        <w:lastRenderedPageBreak/>
        <w:t xml:space="preserve">98. </w:t>
      </w:r>
      <w:r w:rsidR="00233229" w:rsidRPr="00922E8E">
        <w:rPr>
          <w:szCs w:val="22"/>
        </w:rPr>
        <w:t xml:space="preserve">Snowden LR (2004). Mental health policy and people of color:  The Surgeon General’s supplement on culture, race, and ethnicity and beyond. Chapter in KE Davis &amp; TB Bent-Goodley (Eds.), </w:t>
      </w:r>
      <w:r w:rsidR="00233229" w:rsidRPr="00922E8E">
        <w:rPr>
          <w:szCs w:val="22"/>
          <w:u w:val="single"/>
        </w:rPr>
        <w:t>The Color of Social Policy.</w:t>
      </w:r>
      <w:r w:rsidR="00D16FA1" w:rsidRPr="00922E8E">
        <w:rPr>
          <w:szCs w:val="22"/>
        </w:rPr>
        <w:t xml:space="preserve">  CSWE Press:  Alexandria, VA.</w:t>
      </w:r>
    </w:p>
    <w:p w14:paraId="3EC3158F" w14:textId="77777777" w:rsidR="00C008FD" w:rsidRDefault="00C008FD" w:rsidP="00922E8E">
      <w:pPr>
        <w:pStyle w:val="Heading1"/>
        <w:spacing w:after="60"/>
        <w:rPr>
          <w:b w:val="0"/>
          <w:szCs w:val="22"/>
          <w:u w:val="none"/>
        </w:rPr>
      </w:pPr>
    </w:p>
    <w:p w14:paraId="790C059F" w14:textId="181D1605" w:rsidR="00C7326E" w:rsidRPr="00922E8E" w:rsidRDefault="00C008FD" w:rsidP="00922E8E">
      <w:pPr>
        <w:pStyle w:val="Heading1"/>
        <w:spacing w:after="60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97. </w:t>
      </w:r>
      <w:r w:rsidR="00C7326E" w:rsidRPr="00922E8E">
        <w:rPr>
          <w:b w:val="0"/>
          <w:szCs w:val="22"/>
          <w:u w:val="none"/>
        </w:rPr>
        <w:t>Chow J, Jaffe</w:t>
      </w:r>
      <w:r w:rsidR="00D34797" w:rsidRPr="00922E8E">
        <w:rPr>
          <w:b w:val="0"/>
          <w:szCs w:val="22"/>
          <w:u w:val="none"/>
        </w:rPr>
        <w:t>e</w:t>
      </w:r>
      <w:r w:rsidR="00C7326E" w:rsidRPr="00922E8E">
        <w:rPr>
          <w:b w:val="0"/>
          <w:szCs w:val="22"/>
          <w:u w:val="none"/>
        </w:rPr>
        <w:t xml:space="preserve"> K &amp; Snowden LR (2003). </w:t>
      </w:r>
      <w:r w:rsidR="00D34797" w:rsidRPr="00922E8E">
        <w:rPr>
          <w:b w:val="0"/>
          <w:szCs w:val="22"/>
          <w:u w:val="none"/>
        </w:rPr>
        <w:t>Racial/ethnic disparities in the use of mental health services in poverty areas</w:t>
      </w:r>
      <w:r w:rsidR="00C7326E" w:rsidRPr="00922E8E">
        <w:rPr>
          <w:b w:val="0"/>
          <w:szCs w:val="22"/>
          <w:u w:val="none"/>
        </w:rPr>
        <w:t xml:space="preserve">. </w:t>
      </w:r>
      <w:r w:rsidR="00C7326E" w:rsidRPr="00922E8E">
        <w:rPr>
          <w:b w:val="0"/>
          <w:szCs w:val="22"/>
        </w:rPr>
        <w:t>American Journal of Public Health, 93</w:t>
      </w:r>
      <w:r w:rsidR="00D34797" w:rsidRPr="00922E8E">
        <w:rPr>
          <w:b w:val="0"/>
          <w:szCs w:val="22"/>
        </w:rPr>
        <w:t>(5)</w:t>
      </w:r>
      <w:r w:rsidR="00C7326E" w:rsidRPr="00922E8E">
        <w:rPr>
          <w:b w:val="0"/>
          <w:szCs w:val="22"/>
          <w:u w:val="none"/>
        </w:rPr>
        <w:t>: 792-797.</w:t>
      </w:r>
    </w:p>
    <w:p w14:paraId="67E2923D" w14:textId="77777777" w:rsidR="00C008FD" w:rsidRDefault="00C008FD" w:rsidP="00922E8E">
      <w:pPr>
        <w:pStyle w:val="Heading1"/>
        <w:spacing w:after="60"/>
        <w:rPr>
          <w:b w:val="0"/>
          <w:szCs w:val="22"/>
          <w:u w:val="none"/>
        </w:rPr>
      </w:pPr>
    </w:p>
    <w:p w14:paraId="5D40A9C2" w14:textId="3FF8DDBB" w:rsidR="00C7326E" w:rsidRPr="00922E8E" w:rsidRDefault="00C008FD" w:rsidP="00922E8E">
      <w:pPr>
        <w:pStyle w:val="Heading1"/>
        <w:spacing w:after="60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96. </w:t>
      </w:r>
      <w:r w:rsidR="00C7326E" w:rsidRPr="00922E8E">
        <w:rPr>
          <w:b w:val="0"/>
          <w:szCs w:val="22"/>
          <w:u w:val="none"/>
        </w:rPr>
        <w:t xml:space="preserve">Snowden LR (2003). Bias in mental health assessment and intervention: Theory and evidence. </w:t>
      </w:r>
      <w:r w:rsidR="00C7326E" w:rsidRPr="00922E8E">
        <w:rPr>
          <w:b w:val="0"/>
          <w:szCs w:val="22"/>
        </w:rPr>
        <w:t>American Journal of Public Health, 93</w:t>
      </w:r>
      <w:r w:rsidR="00981DAF" w:rsidRPr="00922E8E">
        <w:rPr>
          <w:b w:val="0"/>
          <w:szCs w:val="22"/>
        </w:rPr>
        <w:t>(2)</w:t>
      </w:r>
      <w:r w:rsidR="00E05574" w:rsidRPr="00922E8E">
        <w:rPr>
          <w:b w:val="0"/>
          <w:szCs w:val="22"/>
          <w:u w:val="none"/>
        </w:rPr>
        <w:t xml:space="preserve">: </w:t>
      </w:r>
      <w:r w:rsidR="00981DAF" w:rsidRPr="00922E8E">
        <w:rPr>
          <w:b w:val="0"/>
          <w:szCs w:val="22"/>
          <w:u w:val="none"/>
        </w:rPr>
        <w:t>239-243</w:t>
      </w:r>
      <w:r w:rsidR="00C7326E" w:rsidRPr="00922E8E">
        <w:rPr>
          <w:b w:val="0"/>
          <w:szCs w:val="22"/>
          <w:u w:val="none"/>
        </w:rPr>
        <w:t>.</w:t>
      </w:r>
    </w:p>
    <w:p w14:paraId="7A112AD6" w14:textId="77777777" w:rsidR="00C008FD" w:rsidRDefault="00C008FD" w:rsidP="00922E8E">
      <w:pPr>
        <w:pStyle w:val="Heading1"/>
        <w:spacing w:after="60"/>
        <w:rPr>
          <w:b w:val="0"/>
          <w:szCs w:val="22"/>
          <w:u w:val="none"/>
        </w:rPr>
      </w:pPr>
    </w:p>
    <w:p w14:paraId="14BD6134" w14:textId="5FC0A73A" w:rsidR="00C7326E" w:rsidRPr="00922E8E" w:rsidRDefault="00C008FD" w:rsidP="00922E8E">
      <w:pPr>
        <w:pStyle w:val="Heading1"/>
        <w:spacing w:after="60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95. </w:t>
      </w:r>
      <w:r w:rsidR="00C7326E" w:rsidRPr="00922E8E">
        <w:rPr>
          <w:b w:val="0"/>
          <w:szCs w:val="22"/>
          <w:u w:val="none"/>
        </w:rPr>
        <w:t xml:space="preserve">Snowden LR (2003). </w:t>
      </w:r>
      <w:bookmarkStart w:id="30" w:name="Title"/>
      <w:r w:rsidR="00C7326E" w:rsidRPr="00922E8E">
        <w:rPr>
          <w:b w:val="0"/>
          <w:szCs w:val="22"/>
          <w:u w:val="none"/>
        </w:rPr>
        <w:t>Challenges to consensus in preparing the supplement to the Surgeon General’s report on mental health</w:t>
      </w:r>
      <w:r w:rsidR="00492035" w:rsidRPr="00922E8E">
        <w:rPr>
          <w:b w:val="0"/>
          <w:szCs w:val="22"/>
          <w:u w:val="none"/>
        </w:rPr>
        <w:t xml:space="preserve">.  </w:t>
      </w:r>
      <w:r w:rsidR="00C7326E" w:rsidRPr="00922E8E">
        <w:rPr>
          <w:b w:val="0"/>
          <w:szCs w:val="22"/>
        </w:rPr>
        <w:t>Culture, Medicine, and Psychiatry, 27</w:t>
      </w:r>
      <w:r w:rsidR="00492035" w:rsidRPr="00922E8E">
        <w:rPr>
          <w:b w:val="0"/>
          <w:szCs w:val="22"/>
        </w:rPr>
        <w:t>(4)</w:t>
      </w:r>
      <w:r w:rsidR="00E05574" w:rsidRPr="00922E8E">
        <w:rPr>
          <w:b w:val="0"/>
          <w:szCs w:val="22"/>
          <w:u w:val="none"/>
        </w:rPr>
        <w:t xml:space="preserve">: </w:t>
      </w:r>
      <w:r w:rsidR="00C7326E" w:rsidRPr="00922E8E">
        <w:rPr>
          <w:b w:val="0"/>
          <w:szCs w:val="22"/>
          <w:u w:val="none"/>
        </w:rPr>
        <w:t>409-418.</w:t>
      </w:r>
    </w:p>
    <w:p w14:paraId="7FA55D88" w14:textId="77777777" w:rsidR="00C008FD" w:rsidRDefault="00C008FD" w:rsidP="00922E8E">
      <w:pPr>
        <w:pStyle w:val="BodyText"/>
        <w:spacing w:after="60"/>
        <w:rPr>
          <w:szCs w:val="22"/>
        </w:rPr>
      </w:pPr>
      <w:bookmarkStart w:id="31" w:name="references"/>
      <w:bookmarkStart w:id="32" w:name="reference"/>
      <w:bookmarkStart w:id="33" w:name="refs"/>
      <w:bookmarkStart w:id="34" w:name="recent"/>
      <w:bookmarkStart w:id="35" w:name="h1"/>
      <w:bookmarkStart w:id="36" w:name="i1"/>
      <w:bookmarkEnd w:id="30"/>
    </w:p>
    <w:p w14:paraId="4046C6AE" w14:textId="269442C0" w:rsidR="00233229" w:rsidRPr="00922E8E" w:rsidRDefault="00C008FD" w:rsidP="00922E8E">
      <w:pPr>
        <w:pStyle w:val="BodyText"/>
        <w:spacing w:after="60"/>
        <w:rPr>
          <w:szCs w:val="22"/>
        </w:rPr>
      </w:pPr>
      <w:r>
        <w:rPr>
          <w:szCs w:val="22"/>
        </w:rPr>
        <w:t xml:space="preserve">94. </w:t>
      </w:r>
      <w:r w:rsidR="00233229" w:rsidRPr="00922E8E">
        <w:rPr>
          <w:szCs w:val="22"/>
        </w:rPr>
        <w:t xml:space="preserve">Snowden LR (2003). Methods for the study of mental health in African American mental health. Chapter in JS Jackson and C Caldwell (Eds.), </w:t>
      </w:r>
      <w:r w:rsidR="00233229" w:rsidRPr="00922E8E">
        <w:rPr>
          <w:szCs w:val="22"/>
          <w:u w:val="single"/>
        </w:rPr>
        <w:t>Research Methodology in African American Communities</w:t>
      </w:r>
      <w:r w:rsidR="00233229" w:rsidRPr="00922E8E">
        <w:rPr>
          <w:szCs w:val="22"/>
        </w:rPr>
        <w:t>. Sage Publications:  Thousand Oaks, CA.</w:t>
      </w:r>
    </w:p>
    <w:p w14:paraId="1AE4530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640E34A" w14:textId="211E28A3" w:rsidR="00C7326E" w:rsidRPr="00922E8E" w:rsidRDefault="00EF5C8B" w:rsidP="00922E8E">
      <w:pPr>
        <w:tabs>
          <w:tab w:val="left" w:pos="720"/>
        </w:tabs>
        <w:spacing w:after="60"/>
        <w:rPr>
          <w:sz w:val="22"/>
          <w:szCs w:val="22"/>
        </w:rPr>
      </w:pPr>
      <w:r w:rsidRPr="00922E8E">
        <w:rPr>
          <w:sz w:val="22"/>
          <w:szCs w:val="22"/>
        </w:rPr>
        <w:t>93</w:t>
      </w:r>
      <w:r w:rsidR="00C008FD">
        <w:rPr>
          <w:sz w:val="22"/>
          <w:szCs w:val="22"/>
        </w:rPr>
        <w:t xml:space="preserve">. </w:t>
      </w:r>
      <w:r w:rsidR="00C7326E" w:rsidRPr="00922E8E">
        <w:rPr>
          <w:sz w:val="22"/>
          <w:szCs w:val="22"/>
        </w:rPr>
        <w:t xml:space="preserve">Snowden LR, </w:t>
      </w:r>
      <w:r w:rsidR="00285E6D" w:rsidRPr="00922E8E">
        <w:rPr>
          <w:sz w:val="22"/>
          <w:szCs w:val="22"/>
        </w:rPr>
        <w:t xml:space="preserve">Cuellar AE &amp; </w:t>
      </w:r>
      <w:r w:rsidR="00C7326E" w:rsidRPr="00922E8E">
        <w:rPr>
          <w:sz w:val="22"/>
          <w:szCs w:val="22"/>
        </w:rPr>
        <w:t xml:space="preserve">&amp; Libby AM (2003). Minority youth in foster care: Managed care and access to mental health treatment. </w:t>
      </w:r>
      <w:r w:rsidR="00C7326E" w:rsidRPr="00922E8E">
        <w:rPr>
          <w:sz w:val="22"/>
          <w:szCs w:val="22"/>
          <w:u w:val="single"/>
        </w:rPr>
        <w:t>Medical Care, 41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264-274.</w:t>
      </w:r>
    </w:p>
    <w:bookmarkEnd w:id="15"/>
    <w:bookmarkEnd w:id="16"/>
    <w:bookmarkEnd w:id="31"/>
    <w:bookmarkEnd w:id="32"/>
    <w:bookmarkEnd w:id="33"/>
    <w:bookmarkEnd w:id="34"/>
    <w:bookmarkEnd w:id="35"/>
    <w:bookmarkEnd w:id="36"/>
    <w:p w14:paraId="44529E98" w14:textId="77777777" w:rsidR="00C008FD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</w:p>
    <w:p w14:paraId="325C852B" w14:textId="1967FFA5" w:rsidR="00C7326E" w:rsidRPr="00922E8E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92. </w:t>
      </w:r>
      <w:r w:rsidR="00C7326E" w:rsidRPr="00922E8E">
        <w:rPr>
          <w:rFonts w:ascii="Times New Roman" w:hAnsi="Times New Roman"/>
          <w:sz w:val="22"/>
          <w:szCs w:val="22"/>
        </w:rPr>
        <w:t xml:space="preserve">Libby AM, </w:t>
      </w:r>
      <w:r w:rsidR="00AE2A8C" w:rsidRPr="00922E8E">
        <w:rPr>
          <w:rFonts w:ascii="Times New Roman" w:hAnsi="Times New Roman"/>
          <w:sz w:val="22"/>
          <w:szCs w:val="22"/>
        </w:rPr>
        <w:t xml:space="preserve">Cuellar AE </w:t>
      </w:r>
      <w:r w:rsidR="00C7326E" w:rsidRPr="00922E8E">
        <w:rPr>
          <w:rFonts w:ascii="Times New Roman" w:hAnsi="Times New Roman"/>
          <w:sz w:val="22"/>
          <w:szCs w:val="22"/>
        </w:rPr>
        <w:t xml:space="preserve">&amp; Snowden LR (2002). Cost substitution in a Medicaid mental health carve-out. </w:t>
      </w:r>
      <w:r w:rsidR="00C7326E" w:rsidRPr="00922E8E">
        <w:rPr>
          <w:rFonts w:ascii="Times New Roman" w:hAnsi="Times New Roman"/>
          <w:sz w:val="22"/>
          <w:szCs w:val="22"/>
          <w:u w:val="single"/>
        </w:rPr>
        <w:t>Journal of Health Care Finance, 28</w:t>
      </w:r>
      <w:r w:rsidR="00E05574" w:rsidRPr="00922E8E">
        <w:rPr>
          <w:rFonts w:ascii="Times New Roman" w:hAnsi="Times New Roman"/>
          <w:sz w:val="22"/>
          <w:szCs w:val="22"/>
        </w:rPr>
        <w:t xml:space="preserve">: </w:t>
      </w:r>
      <w:r w:rsidR="00C7326E" w:rsidRPr="00922E8E">
        <w:rPr>
          <w:rFonts w:ascii="Times New Roman" w:hAnsi="Times New Roman"/>
          <w:sz w:val="22"/>
          <w:szCs w:val="22"/>
        </w:rPr>
        <w:t>11-23.</w:t>
      </w:r>
    </w:p>
    <w:bookmarkEnd w:id="17"/>
    <w:p w14:paraId="6FE8D169" w14:textId="77777777" w:rsidR="00C008FD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</w:p>
    <w:p w14:paraId="226DA30E" w14:textId="019121C1" w:rsidR="00C7326E" w:rsidRPr="00922E8E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91. </w:t>
      </w:r>
      <w:proofErr w:type="spellStart"/>
      <w:r w:rsidR="00C7326E" w:rsidRPr="00922E8E">
        <w:rPr>
          <w:rFonts w:ascii="Times New Roman" w:hAnsi="Times New Roman"/>
          <w:sz w:val="22"/>
          <w:szCs w:val="22"/>
        </w:rPr>
        <w:t>Organista</w:t>
      </w:r>
      <w:proofErr w:type="spellEnd"/>
      <w:r w:rsidR="00C7326E" w:rsidRPr="00922E8E">
        <w:rPr>
          <w:rFonts w:ascii="Times New Roman" w:hAnsi="Times New Roman"/>
          <w:sz w:val="22"/>
          <w:szCs w:val="22"/>
        </w:rPr>
        <w:t xml:space="preserve"> K &amp; Snowden LR (2002). Latino mental health in California: Implications for policy. Chapter in A Jimenez (Ed.), </w:t>
      </w:r>
      <w:r w:rsidR="00C7326E" w:rsidRPr="00922E8E">
        <w:rPr>
          <w:rFonts w:ascii="Times New Roman" w:hAnsi="Times New Roman"/>
          <w:sz w:val="22"/>
          <w:szCs w:val="22"/>
          <w:u w:val="single"/>
        </w:rPr>
        <w:t>Policy Issues for California’s Latinos</w:t>
      </w:r>
      <w:r w:rsidR="00C7326E" w:rsidRPr="00922E8E">
        <w:rPr>
          <w:rFonts w:ascii="Times New Roman" w:hAnsi="Times New Roman"/>
          <w:sz w:val="22"/>
          <w:szCs w:val="22"/>
        </w:rPr>
        <w:t>. Center for Policy Research, University of California Office of the President.</w:t>
      </w:r>
    </w:p>
    <w:p w14:paraId="51B6A22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37" w:name="Scott1"/>
    </w:p>
    <w:p w14:paraId="63152128" w14:textId="245A737B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90. </w:t>
      </w:r>
      <w:r w:rsidR="00C7326E" w:rsidRPr="00922E8E">
        <w:rPr>
          <w:sz w:val="22"/>
          <w:szCs w:val="22"/>
        </w:rPr>
        <w:t xml:space="preserve">Scott MR, Snowden LR &amp; Libby AM (2002). Alcohol and juvenile justice contacts: a comparison of fee-for-service and capitated Medicaid mental health services. </w:t>
      </w:r>
      <w:r w:rsidR="00C7326E" w:rsidRPr="00922E8E">
        <w:rPr>
          <w:sz w:val="22"/>
          <w:szCs w:val="22"/>
          <w:u w:val="single"/>
        </w:rPr>
        <w:t>Journal of Studies on Alcohol, 63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44-48.</w:t>
      </w:r>
    </w:p>
    <w:bookmarkEnd w:id="37"/>
    <w:p w14:paraId="6677997E" w14:textId="77777777" w:rsidR="00C008FD" w:rsidRDefault="00C008FD" w:rsidP="00922E8E">
      <w:pPr>
        <w:pStyle w:val="BodyTex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</w:p>
    <w:p w14:paraId="3CA5E9E7" w14:textId="37504DEA" w:rsidR="00C7326E" w:rsidRPr="00922E8E" w:rsidRDefault="00C008FD" w:rsidP="00922E8E">
      <w:pPr>
        <w:pStyle w:val="BodyText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</w:rPr>
      </w:pPr>
      <w:r>
        <w:rPr>
          <w:szCs w:val="22"/>
        </w:rPr>
        <w:t xml:space="preserve">89. </w:t>
      </w:r>
      <w:r w:rsidR="00C7326E" w:rsidRPr="00922E8E">
        <w:rPr>
          <w:szCs w:val="22"/>
        </w:rPr>
        <w:t xml:space="preserve">Scott MR, Snowden LR &amp; Libby AM (2002). Effects of capitated managed care on youth contact with the juvenile justice system.  </w:t>
      </w:r>
      <w:r w:rsidR="00C7326E" w:rsidRPr="00922E8E">
        <w:rPr>
          <w:szCs w:val="22"/>
          <w:u w:val="single"/>
        </w:rPr>
        <w:t>Journal of the American Academy of Child and Adolescent Psychiatry, 41</w:t>
      </w:r>
      <w:r w:rsidR="00E05574" w:rsidRPr="00922E8E">
        <w:rPr>
          <w:szCs w:val="22"/>
        </w:rPr>
        <w:t xml:space="preserve">:  </w:t>
      </w:r>
      <w:r w:rsidR="00C7326E" w:rsidRPr="00922E8E">
        <w:rPr>
          <w:szCs w:val="22"/>
        </w:rPr>
        <w:t>1462-1469.</w:t>
      </w:r>
    </w:p>
    <w:p w14:paraId="1548631F" w14:textId="77777777" w:rsidR="00C008FD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bookmarkStart w:id="38" w:name="b4"/>
    </w:p>
    <w:p w14:paraId="440B0BC0" w14:textId="429B68FA" w:rsidR="00C7326E" w:rsidRPr="00922E8E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88. </w:t>
      </w:r>
      <w:r w:rsidR="00C7326E" w:rsidRPr="00922E8E">
        <w:rPr>
          <w:rFonts w:ascii="Times New Roman" w:hAnsi="Times New Roman"/>
          <w:sz w:val="22"/>
          <w:szCs w:val="22"/>
        </w:rPr>
        <w:t xml:space="preserve">Scott MR, Snowden LR &amp; Libby AM (2002). From mental health to juvenile justice: What predicts the transition? </w:t>
      </w:r>
      <w:r w:rsidR="00C7326E" w:rsidRPr="00922E8E">
        <w:rPr>
          <w:rFonts w:ascii="Times New Roman" w:hAnsi="Times New Roman"/>
          <w:sz w:val="22"/>
          <w:szCs w:val="22"/>
          <w:u w:val="single"/>
        </w:rPr>
        <w:t>Journal of Child and Family Studies, 11</w:t>
      </w:r>
      <w:r w:rsidR="00E05574" w:rsidRPr="00922E8E">
        <w:rPr>
          <w:rFonts w:ascii="Times New Roman" w:hAnsi="Times New Roman"/>
          <w:sz w:val="22"/>
          <w:szCs w:val="22"/>
        </w:rPr>
        <w:t xml:space="preserve">: </w:t>
      </w:r>
      <w:r w:rsidR="00C7326E" w:rsidRPr="00922E8E">
        <w:rPr>
          <w:rFonts w:ascii="Times New Roman" w:hAnsi="Times New Roman"/>
          <w:sz w:val="22"/>
          <w:szCs w:val="22"/>
        </w:rPr>
        <w:t xml:space="preserve">299-312. </w:t>
      </w:r>
    </w:p>
    <w:p w14:paraId="150F68C4" w14:textId="77777777" w:rsidR="00C008FD" w:rsidRDefault="00C008FD" w:rsidP="00922E8E">
      <w:pPr>
        <w:pStyle w:val="Heading1"/>
        <w:keepNext w:val="0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b w:val="0"/>
          <w:bCs/>
          <w:szCs w:val="22"/>
          <w:u w:val="none"/>
        </w:rPr>
      </w:pPr>
      <w:bookmarkStart w:id="39" w:name="SnowdenPingitore"/>
    </w:p>
    <w:p w14:paraId="76CE8D81" w14:textId="156A2DF0" w:rsidR="00C7326E" w:rsidRPr="00922E8E" w:rsidRDefault="00C008FD" w:rsidP="00922E8E">
      <w:pPr>
        <w:pStyle w:val="Heading1"/>
        <w:keepNext w:val="0"/>
        <w:tabs>
          <w:tab w:val="clear" w:pos="-1440"/>
          <w:tab w:val="clear" w:pos="-720"/>
          <w:tab w:val="clear" w:pos="0"/>
          <w:tab w:val="clear" w:pos="1440"/>
          <w:tab w:val="clear" w:pos="206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5817"/>
          <w:tab w:val="clear" w:pos="6480"/>
          <w:tab w:val="clear" w:pos="6666"/>
          <w:tab w:val="clear" w:pos="7200"/>
          <w:tab w:val="clear" w:pos="7488"/>
        </w:tabs>
        <w:spacing w:after="60"/>
        <w:rPr>
          <w:szCs w:val="22"/>
          <w:u w:val="none"/>
        </w:rPr>
      </w:pPr>
      <w:r>
        <w:rPr>
          <w:b w:val="0"/>
          <w:bCs/>
          <w:szCs w:val="22"/>
          <w:u w:val="none"/>
        </w:rPr>
        <w:t xml:space="preserve">87. </w:t>
      </w:r>
      <w:r w:rsidR="00C7326E" w:rsidRPr="00922E8E">
        <w:rPr>
          <w:b w:val="0"/>
          <w:bCs/>
          <w:szCs w:val="22"/>
          <w:u w:val="none"/>
        </w:rPr>
        <w:t xml:space="preserve">Snowden LR &amp; </w:t>
      </w:r>
      <w:proofErr w:type="spellStart"/>
      <w:r w:rsidR="00C7326E" w:rsidRPr="00922E8E">
        <w:rPr>
          <w:b w:val="0"/>
          <w:bCs/>
          <w:szCs w:val="22"/>
          <w:u w:val="none"/>
        </w:rPr>
        <w:t>Pingitore</w:t>
      </w:r>
      <w:proofErr w:type="spellEnd"/>
      <w:r w:rsidR="00C7326E" w:rsidRPr="00922E8E">
        <w:rPr>
          <w:b w:val="0"/>
          <w:bCs/>
          <w:szCs w:val="22"/>
          <w:u w:val="none"/>
        </w:rPr>
        <w:t xml:space="preserve"> D (2002). Frequency and scope of mental health service delivery to African Americans in primary care. </w:t>
      </w:r>
      <w:r w:rsidR="00C7326E" w:rsidRPr="00922E8E">
        <w:rPr>
          <w:b w:val="0"/>
          <w:bCs/>
          <w:szCs w:val="22"/>
        </w:rPr>
        <w:t>Mental Health Services Research, 4</w:t>
      </w:r>
      <w:r w:rsidR="00E05574" w:rsidRPr="00922E8E">
        <w:rPr>
          <w:b w:val="0"/>
          <w:bCs/>
          <w:szCs w:val="22"/>
          <w:u w:val="none"/>
        </w:rPr>
        <w:t xml:space="preserve">: </w:t>
      </w:r>
      <w:r w:rsidR="00C7326E" w:rsidRPr="00922E8E">
        <w:rPr>
          <w:b w:val="0"/>
          <w:bCs/>
          <w:szCs w:val="22"/>
          <w:u w:val="none"/>
        </w:rPr>
        <w:t>123-130.</w:t>
      </w:r>
      <w:r w:rsidR="00C7326E" w:rsidRPr="00922E8E">
        <w:rPr>
          <w:szCs w:val="22"/>
        </w:rPr>
        <w:t xml:space="preserve"> </w:t>
      </w:r>
    </w:p>
    <w:bookmarkEnd w:id="39"/>
    <w:p w14:paraId="0B32EC24" w14:textId="77777777" w:rsidR="00C008FD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6D177603" w14:textId="7E10669F" w:rsidR="00C7326E" w:rsidRPr="00922E8E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86. </w:t>
      </w:r>
      <w:r w:rsidR="00C7326E" w:rsidRPr="00922E8E">
        <w:rPr>
          <w:sz w:val="22"/>
          <w:szCs w:val="22"/>
        </w:rPr>
        <w:t xml:space="preserve">Snowden LR, Scheffler R &amp; Zhang AM (2002). The impact of realignment on the client population in California’s public mental health system. </w:t>
      </w:r>
      <w:r w:rsidR="00C7326E" w:rsidRPr="00922E8E">
        <w:rPr>
          <w:sz w:val="22"/>
          <w:szCs w:val="22"/>
          <w:u w:val="single"/>
        </w:rPr>
        <w:t>Administration and Policy in Mental Health, 29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 xml:space="preserve">229-241. </w:t>
      </w:r>
    </w:p>
    <w:bookmarkEnd w:id="18"/>
    <w:bookmarkEnd w:id="19"/>
    <w:bookmarkEnd w:id="38"/>
    <w:p w14:paraId="563DDDD8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8173D83" w14:textId="756692D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85. </w:t>
      </w:r>
      <w:r w:rsidR="00C7326E" w:rsidRPr="00922E8E">
        <w:rPr>
          <w:sz w:val="22"/>
          <w:szCs w:val="22"/>
        </w:rPr>
        <w:t xml:space="preserve">Chow J, Snowden LR &amp; McConnell W (2001). A confirmatory factor analysis of the BASIS-32 in racial and ethnic samples. </w:t>
      </w:r>
      <w:r w:rsidR="00C7326E" w:rsidRPr="00922E8E">
        <w:rPr>
          <w:sz w:val="22"/>
          <w:szCs w:val="22"/>
          <w:u w:val="single"/>
        </w:rPr>
        <w:t>Journal of Behavioral Health Services and Research, 28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400-411</w:t>
      </w:r>
      <w:bookmarkEnd w:id="20"/>
      <w:r w:rsidR="00C7326E" w:rsidRPr="00922E8E">
        <w:rPr>
          <w:sz w:val="22"/>
          <w:szCs w:val="22"/>
        </w:rPr>
        <w:t>.</w:t>
      </w:r>
    </w:p>
    <w:p w14:paraId="6E9F9E22" w14:textId="6495E521" w:rsidR="00C7326E" w:rsidRPr="00922E8E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bookmarkStart w:id="40" w:name="q1"/>
      <w:bookmarkEnd w:id="21"/>
      <w:r>
        <w:rPr>
          <w:sz w:val="22"/>
          <w:szCs w:val="22"/>
        </w:rPr>
        <w:lastRenderedPageBreak/>
        <w:t xml:space="preserve">84. </w:t>
      </w:r>
      <w:r w:rsidR="00317578" w:rsidRPr="00922E8E">
        <w:rPr>
          <w:sz w:val="22"/>
          <w:szCs w:val="22"/>
        </w:rPr>
        <w:t xml:space="preserve">Cuellar AE, </w:t>
      </w:r>
      <w:r w:rsidR="00C7326E" w:rsidRPr="00922E8E">
        <w:rPr>
          <w:sz w:val="22"/>
          <w:szCs w:val="22"/>
        </w:rPr>
        <w:t xml:space="preserve">Libby AM &amp; Snowden LR (2001). How capitated mental health care affects utilization by youth in juvenile justice and child welfare. </w:t>
      </w:r>
      <w:r w:rsidR="00C7326E" w:rsidRPr="00922E8E">
        <w:rPr>
          <w:sz w:val="22"/>
          <w:szCs w:val="22"/>
          <w:u w:val="single"/>
        </w:rPr>
        <w:t>Mental Health Services Research, 3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61-72.</w:t>
      </w:r>
    </w:p>
    <w:p w14:paraId="65840AC3" w14:textId="77777777" w:rsidR="00C008FD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</w:p>
    <w:p w14:paraId="7C826C7E" w14:textId="4842CF05" w:rsidR="00C7326E" w:rsidRPr="00922E8E" w:rsidRDefault="00C008FD" w:rsidP="00922E8E">
      <w:pPr>
        <w:pStyle w:val="Header"/>
        <w:widowControl/>
        <w:tabs>
          <w:tab w:val="clear" w:pos="4320"/>
          <w:tab w:val="clear" w:pos="864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83. </w:t>
      </w:r>
      <w:proofErr w:type="spellStart"/>
      <w:r w:rsidR="00C7326E" w:rsidRPr="00922E8E">
        <w:rPr>
          <w:rFonts w:ascii="Times New Roman" w:hAnsi="Times New Roman"/>
          <w:sz w:val="22"/>
          <w:szCs w:val="22"/>
        </w:rPr>
        <w:t>Pingitore</w:t>
      </w:r>
      <w:proofErr w:type="spellEnd"/>
      <w:r w:rsidR="00C7326E" w:rsidRPr="00922E8E">
        <w:rPr>
          <w:rFonts w:ascii="Times New Roman" w:hAnsi="Times New Roman"/>
          <w:sz w:val="22"/>
          <w:szCs w:val="22"/>
        </w:rPr>
        <w:t xml:space="preserve"> D, Snowden LR, Sansome R &amp; </w:t>
      </w:r>
      <w:proofErr w:type="spellStart"/>
      <w:r w:rsidR="00C7326E" w:rsidRPr="00922E8E">
        <w:rPr>
          <w:rFonts w:ascii="Times New Roman" w:hAnsi="Times New Roman"/>
          <w:sz w:val="22"/>
          <w:szCs w:val="22"/>
        </w:rPr>
        <w:t>Klinkman</w:t>
      </w:r>
      <w:proofErr w:type="spellEnd"/>
      <w:r w:rsidR="00C7326E" w:rsidRPr="00922E8E">
        <w:rPr>
          <w:rFonts w:ascii="Times New Roman" w:hAnsi="Times New Roman"/>
          <w:sz w:val="22"/>
          <w:szCs w:val="22"/>
        </w:rPr>
        <w:t xml:space="preserve"> M (2001). Persons with depression and the treatments they receive: A comparison of primary care physicians and psychiatrists. </w:t>
      </w:r>
      <w:r w:rsidR="00C7326E" w:rsidRPr="00922E8E">
        <w:rPr>
          <w:rFonts w:ascii="Times New Roman" w:hAnsi="Times New Roman"/>
          <w:sz w:val="22"/>
          <w:szCs w:val="22"/>
          <w:u w:val="single"/>
        </w:rPr>
        <w:t>International Journal of Psychiatry in Medicine, 31</w:t>
      </w:r>
      <w:r w:rsidR="00E05574" w:rsidRPr="00922E8E">
        <w:rPr>
          <w:rFonts w:ascii="Times New Roman" w:hAnsi="Times New Roman"/>
          <w:sz w:val="22"/>
          <w:szCs w:val="22"/>
        </w:rPr>
        <w:t xml:space="preserve">: </w:t>
      </w:r>
      <w:r w:rsidR="00C7326E" w:rsidRPr="00922E8E">
        <w:rPr>
          <w:rFonts w:ascii="Times New Roman" w:hAnsi="Times New Roman"/>
          <w:sz w:val="22"/>
          <w:szCs w:val="22"/>
        </w:rPr>
        <w:t>41-60.</w:t>
      </w:r>
    </w:p>
    <w:bookmarkEnd w:id="40"/>
    <w:p w14:paraId="159DCAA3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2891E94" w14:textId="71E953A9" w:rsidR="00C7326E" w:rsidRPr="00922E8E" w:rsidRDefault="00C008FD" w:rsidP="00C008FD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82. </w:t>
      </w:r>
      <w:r w:rsidR="00C7326E" w:rsidRPr="00922E8E">
        <w:rPr>
          <w:sz w:val="22"/>
          <w:szCs w:val="22"/>
        </w:rPr>
        <w:t xml:space="preserve">Scheffler R, Zhang AM &amp; Snowden LR (2001). The impact on utilization and cost of community-based mental health services in California. </w:t>
      </w:r>
      <w:r w:rsidR="00C7326E" w:rsidRPr="00922E8E">
        <w:rPr>
          <w:sz w:val="22"/>
          <w:szCs w:val="22"/>
          <w:u w:val="single"/>
        </w:rPr>
        <w:t>Administration and Policy in Mental Health, 29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129-143.</w:t>
      </w:r>
    </w:p>
    <w:bookmarkEnd w:id="22"/>
    <w:p w14:paraId="0A5A95AE" w14:textId="77777777" w:rsidR="00C008FD" w:rsidRDefault="00C008FD" w:rsidP="00C008FD">
      <w:pPr>
        <w:tabs>
          <w:tab w:val="left" w:pos="720"/>
        </w:tabs>
        <w:spacing w:after="60"/>
        <w:rPr>
          <w:sz w:val="22"/>
          <w:szCs w:val="22"/>
        </w:rPr>
      </w:pPr>
    </w:p>
    <w:p w14:paraId="5166D088" w14:textId="464003BF" w:rsidR="00C7326E" w:rsidRPr="00922E8E" w:rsidRDefault="00C008FD" w:rsidP="00C008FD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81. </w:t>
      </w:r>
      <w:r w:rsidR="00C7326E" w:rsidRPr="00922E8E">
        <w:rPr>
          <w:sz w:val="22"/>
          <w:szCs w:val="22"/>
        </w:rPr>
        <w:t xml:space="preserve">Snowden LR (2001).  Barriers to providing effective mental health services for African Americans.  </w:t>
      </w:r>
      <w:r w:rsidR="00C7326E" w:rsidRPr="00922E8E">
        <w:rPr>
          <w:sz w:val="22"/>
          <w:szCs w:val="22"/>
          <w:u w:val="single"/>
        </w:rPr>
        <w:t>Mental Health Services Research, 3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181-188.</w:t>
      </w:r>
    </w:p>
    <w:p w14:paraId="502CFA7E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705AD728" w14:textId="4A985B98" w:rsidR="00C7326E" w:rsidRPr="00922E8E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80. </w:t>
      </w:r>
      <w:r w:rsidR="00C7326E" w:rsidRPr="00922E8E">
        <w:rPr>
          <w:sz w:val="22"/>
          <w:szCs w:val="22"/>
        </w:rPr>
        <w:t xml:space="preserve">Snowden LR (2001). Social embeddedness and psychological well-being among African Americans and whites. </w:t>
      </w:r>
      <w:r w:rsidR="00C7326E" w:rsidRPr="00922E8E">
        <w:rPr>
          <w:sz w:val="22"/>
          <w:szCs w:val="22"/>
          <w:u w:val="single"/>
        </w:rPr>
        <w:t>American Journal of Community Psychology, 29</w:t>
      </w:r>
      <w:r w:rsidR="00E05574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519-536.</w:t>
      </w:r>
    </w:p>
    <w:p w14:paraId="68929C25" w14:textId="77777777" w:rsidR="00C008FD" w:rsidRDefault="00C008FD" w:rsidP="00C008FD">
      <w:pPr>
        <w:pStyle w:val="BodyTextIndent2"/>
        <w:widowControl/>
        <w:tabs>
          <w:tab w:val="left" w:pos="720"/>
        </w:tabs>
        <w:spacing w:after="60"/>
        <w:ind w:left="0" w:firstLine="0"/>
        <w:rPr>
          <w:sz w:val="22"/>
          <w:szCs w:val="22"/>
        </w:rPr>
      </w:pPr>
    </w:p>
    <w:p w14:paraId="67FD0CFE" w14:textId="31537108" w:rsidR="00C7326E" w:rsidRPr="00922E8E" w:rsidRDefault="00C008FD" w:rsidP="00C008FD">
      <w:pPr>
        <w:pStyle w:val="BodyTextIndent2"/>
        <w:widowControl/>
        <w:tabs>
          <w:tab w:val="left" w:pos="720"/>
        </w:tabs>
        <w:spacing w:after="60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79. </w:t>
      </w:r>
      <w:r w:rsidR="00C7326E" w:rsidRPr="00922E8E">
        <w:rPr>
          <w:sz w:val="22"/>
          <w:szCs w:val="22"/>
        </w:rPr>
        <w:t xml:space="preserve">Thomas K &amp; Snowden LR (2001). Minority response to health insurance coverage for mental health services. </w:t>
      </w:r>
      <w:r w:rsidR="00C7326E" w:rsidRPr="00922E8E">
        <w:rPr>
          <w:sz w:val="22"/>
          <w:szCs w:val="22"/>
          <w:u w:val="single"/>
        </w:rPr>
        <w:t>Journal of Mental Health Policy and Economics, 4</w:t>
      </w:r>
      <w:r w:rsidR="00233229" w:rsidRPr="00922E8E">
        <w:rPr>
          <w:sz w:val="22"/>
          <w:szCs w:val="22"/>
        </w:rPr>
        <w:t xml:space="preserve">: </w:t>
      </w:r>
      <w:r w:rsidR="00C7326E" w:rsidRPr="00922E8E">
        <w:rPr>
          <w:sz w:val="22"/>
          <w:szCs w:val="22"/>
        </w:rPr>
        <w:t>35-41.</w:t>
      </w:r>
    </w:p>
    <w:bookmarkEnd w:id="23"/>
    <w:bookmarkEnd w:id="24"/>
    <w:bookmarkEnd w:id="25"/>
    <w:bookmarkEnd w:id="26"/>
    <w:p w14:paraId="6DF1E4EE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71E86907" w14:textId="5B7D389E" w:rsidR="00C7326E" w:rsidRPr="00922E8E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78. </w:t>
      </w:r>
      <w:r w:rsidR="00C7326E" w:rsidRPr="00922E8E">
        <w:rPr>
          <w:sz w:val="22"/>
          <w:szCs w:val="22"/>
        </w:rPr>
        <w:t>Catalano R, Libby AM, Snowden LR</w:t>
      </w:r>
      <w:r w:rsidR="000E53EB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Evans-Cuellar A (2000).  The effect of capitated financing on mental health services for children and youth: The Colorado experience. </w:t>
      </w:r>
      <w:r w:rsidR="00C7326E" w:rsidRPr="00922E8E">
        <w:rPr>
          <w:sz w:val="22"/>
          <w:szCs w:val="22"/>
          <w:u w:val="single"/>
        </w:rPr>
        <w:t>American Journal of Public Health, 90</w:t>
      </w:r>
      <w:r w:rsidR="00C7326E" w:rsidRPr="00922E8E">
        <w:rPr>
          <w:sz w:val="22"/>
          <w:szCs w:val="22"/>
        </w:rPr>
        <w:t>: 1861-1865.</w:t>
      </w:r>
    </w:p>
    <w:p w14:paraId="6923FB19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7C121BF0" w14:textId="73E86F00" w:rsidR="00C7326E" w:rsidRPr="00922E8E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77. </w:t>
      </w:r>
      <w:r w:rsidR="00C7326E" w:rsidRPr="00922E8E">
        <w:rPr>
          <w:sz w:val="22"/>
          <w:szCs w:val="22"/>
        </w:rPr>
        <w:t>Hunt GJ</w:t>
      </w:r>
      <w:r w:rsidR="00F13B58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(2000). Social and cultural aspects of health, illness, and treatment. Chapter in HH Goldman (Ed.), </w:t>
      </w:r>
      <w:r w:rsidR="00C7326E" w:rsidRPr="00922E8E">
        <w:rPr>
          <w:sz w:val="22"/>
          <w:szCs w:val="22"/>
          <w:u w:val="single"/>
        </w:rPr>
        <w:t>Review of General Psychiatry</w:t>
      </w:r>
      <w:r w:rsidR="00C7326E" w:rsidRPr="00922E8E">
        <w:rPr>
          <w:sz w:val="22"/>
          <w:szCs w:val="22"/>
        </w:rPr>
        <w:t xml:space="preserve"> (pp. 95-106). McGraw-Hill:  New York, NY.  </w:t>
      </w:r>
    </w:p>
    <w:p w14:paraId="2464DAF4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5DC6C3B1" w14:textId="7F7FD165" w:rsidR="00C7326E" w:rsidRPr="00922E8E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>76.</w:t>
      </w:r>
      <w:r w:rsidR="00C7326E" w:rsidRPr="00922E8E">
        <w:rPr>
          <w:sz w:val="22"/>
          <w:szCs w:val="22"/>
        </w:rPr>
        <w:t xml:space="preserve">Snowden LR (2000). Minority access to health services. Chapter in NJ Smelser &amp; PB Bates (Eds.), </w:t>
      </w:r>
      <w:r w:rsidR="00C7326E" w:rsidRPr="00922E8E">
        <w:rPr>
          <w:sz w:val="22"/>
          <w:szCs w:val="22"/>
          <w:u w:val="single"/>
        </w:rPr>
        <w:t>International Encyclopedia of Social and Behavioral Sciences.</w:t>
      </w:r>
      <w:r w:rsidR="00C7326E" w:rsidRPr="00922E8E">
        <w:rPr>
          <w:sz w:val="22"/>
          <w:szCs w:val="22"/>
        </w:rPr>
        <w:t xml:space="preserve">  Elsevier Science:  New York, NY.  </w:t>
      </w:r>
    </w:p>
    <w:p w14:paraId="659116B6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2D4E40BB" w14:textId="6ED2E644" w:rsidR="00C7326E" w:rsidRPr="00922E8E" w:rsidRDefault="004405D9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75. </w:t>
      </w:r>
      <w:r w:rsidR="00C7326E" w:rsidRPr="00922E8E">
        <w:rPr>
          <w:sz w:val="22"/>
          <w:szCs w:val="22"/>
        </w:rPr>
        <w:t xml:space="preserve">Snowden LR (2000). The new world of practice in physical and mental health: Comorbidity, cultural competence, and managed care. Chapter in P Allen-Meares and C Garvin (Eds.), </w:t>
      </w:r>
      <w:r w:rsidR="00C7326E" w:rsidRPr="00922E8E">
        <w:rPr>
          <w:sz w:val="22"/>
          <w:szCs w:val="22"/>
          <w:u w:val="single"/>
        </w:rPr>
        <w:t>The Handbook of Social Work Direct Practice</w:t>
      </w:r>
      <w:r w:rsidR="00C7326E" w:rsidRPr="00922E8E">
        <w:rPr>
          <w:sz w:val="22"/>
          <w:szCs w:val="22"/>
        </w:rPr>
        <w:t>.  Sage Publications:  Thousand Oaks, CA.</w:t>
      </w:r>
    </w:p>
    <w:p w14:paraId="0A212A40" w14:textId="77777777" w:rsidR="00C008FD" w:rsidRDefault="00C008FD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2E162133" w14:textId="7663C8E9" w:rsidR="00C7326E" w:rsidRPr="00922E8E" w:rsidRDefault="004405D9" w:rsidP="00C008FD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74. </w:t>
      </w:r>
      <w:r w:rsidR="00C7326E" w:rsidRPr="00922E8E">
        <w:rPr>
          <w:sz w:val="22"/>
          <w:szCs w:val="22"/>
        </w:rPr>
        <w:t>Snowden LR, Martinez M</w:t>
      </w:r>
      <w:r w:rsidR="00483876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Morris A (2000). Community psychology and ethnic minority populations. Chapter in J Rappaport and E Seidman (Eds.), </w:t>
      </w:r>
      <w:r w:rsidR="00C7326E" w:rsidRPr="00922E8E">
        <w:rPr>
          <w:sz w:val="22"/>
          <w:szCs w:val="22"/>
          <w:u w:val="single"/>
        </w:rPr>
        <w:t>Handbook of Community Psychology</w:t>
      </w:r>
      <w:r w:rsidR="00C7326E" w:rsidRPr="00922E8E">
        <w:rPr>
          <w:sz w:val="22"/>
          <w:szCs w:val="22"/>
        </w:rPr>
        <w:t xml:space="preserve"> (pp. P. 833-856). Plenum Press:  New York, NY.  </w:t>
      </w:r>
    </w:p>
    <w:p w14:paraId="355E7C78" w14:textId="77777777" w:rsidR="00C008FD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22045E26" w14:textId="613AEEFE" w:rsidR="00C7326E" w:rsidRPr="00922E8E" w:rsidRDefault="004405D9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73. </w:t>
      </w:r>
      <w:r w:rsidR="00C7326E" w:rsidRPr="00922E8E">
        <w:rPr>
          <w:sz w:val="22"/>
          <w:szCs w:val="22"/>
        </w:rPr>
        <w:t>Snowden LR</w:t>
      </w:r>
      <w:r w:rsidR="00CB6EC6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Thomas K (2000).  Medicaid and African American outpatient treatment.  </w:t>
      </w:r>
      <w:r w:rsidR="00C7326E" w:rsidRPr="00922E8E">
        <w:rPr>
          <w:sz w:val="22"/>
          <w:szCs w:val="22"/>
          <w:u w:val="single"/>
        </w:rPr>
        <w:t>Mental Health Services Research, 2(2)</w:t>
      </w:r>
      <w:r w:rsidR="00C7326E" w:rsidRPr="00922E8E">
        <w:rPr>
          <w:sz w:val="22"/>
          <w:szCs w:val="22"/>
        </w:rPr>
        <w:t xml:space="preserve">: 115-120. </w:t>
      </w:r>
    </w:p>
    <w:p w14:paraId="04D9C94F" w14:textId="77777777" w:rsidR="00C008FD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1C9C8943" w14:textId="470E3563" w:rsidR="00C7326E" w:rsidRPr="00922E8E" w:rsidRDefault="004405D9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72. </w:t>
      </w:r>
      <w:r w:rsidR="00C7326E" w:rsidRPr="00922E8E">
        <w:rPr>
          <w:sz w:val="22"/>
          <w:szCs w:val="22"/>
        </w:rPr>
        <w:t>Zhang AM, Scheffler R</w:t>
      </w:r>
      <w:r w:rsidR="0074144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(2000). The effects of program realignment on California’s community based mental health system in relation to diagnosis. </w:t>
      </w:r>
      <w:r w:rsidR="00C7326E" w:rsidRPr="00922E8E">
        <w:rPr>
          <w:sz w:val="22"/>
          <w:szCs w:val="22"/>
          <w:u w:val="single"/>
        </w:rPr>
        <w:t>Psychiatric Services, 51</w:t>
      </w:r>
      <w:r w:rsidR="00C7326E" w:rsidRPr="00922E8E">
        <w:rPr>
          <w:sz w:val="22"/>
          <w:szCs w:val="22"/>
        </w:rPr>
        <w:t>: 1103-1110.</w:t>
      </w:r>
    </w:p>
    <w:bookmarkEnd w:id="27"/>
    <w:bookmarkEnd w:id="28"/>
    <w:p w14:paraId="320C9AA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C4A7E52" w14:textId="3746CD72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71. </w:t>
      </w:r>
      <w:r w:rsidR="00C7326E" w:rsidRPr="00922E8E">
        <w:rPr>
          <w:sz w:val="22"/>
          <w:szCs w:val="22"/>
        </w:rPr>
        <w:t xml:space="preserve">Snowden LR (1999).  African American folk idiom and mental health services use.  </w:t>
      </w:r>
      <w:r w:rsidR="00C7326E" w:rsidRPr="00922E8E">
        <w:rPr>
          <w:sz w:val="22"/>
          <w:szCs w:val="22"/>
          <w:u w:val="single"/>
        </w:rPr>
        <w:t>Cultural Diversity and Ethnic Minority Psychology, 4</w:t>
      </w:r>
      <w:r w:rsidR="00C7326E" w:rsidRPr="00922E8E">
        <w:rPr>
          <w:sz w:val="22"/>
          <w:szCs w:val="22"/>
        </w:rPr>
        <w:t>: 364-370.</w:t>
      </w:r>
    </w:p>
    <w:p w14:paraId="28954F3C" w14:textId="77777777" w:rsidR="00C008FD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</w:p>
    <w:p w14:paraId="10DCE55C" w14:textId="33F6F8FF" w:rsidR="00C7326E" w:rsidRPr="00922E8E" w:rsidRDefault="00C008FD" w:rsidP="00922E8E">
      <w:pPr>
        <w:tabs>
          <w:tab w:val="left" w:pos="720"/>
        </w:tabs>
        <w:suppressAutoHyphens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70. </w:t>
      </w:r>
      <w:r w:rsidR="00C7326E" w:rsidRPr="00922E8E">
        <w:rPr>
          <w:sz w:val="22"/>
          <w:szCs w:val="22"/>
        </w:rPr>
        <w:t xml:space="preserve">Snowden LR (1999).  African American service use for mental health problems.  </w:t>
      </w:r>
      <w:r w:rsidR="00C7326E" w:rsidRPr="00922E8E">
        <w:rPr>
          <w:sz w:val="22"/>
          <w:szCs w:val="22"/>
          <w:u w:val="single"/>
        </w:rPr>
        <w:t>Journal of Community Psychology, 27</w:t>
      </w:r>
      <w:r w:rsidR="00C7326E" w:rsidRPr="00922E8E">
        <w:rPr>
          <w:sz w:val="22"/>
          <w:szCs w:val="22"/>
        </w:rPr>
        <w:t xml:space="preserve">: 303-319. </w:t>
      </w:r>
    </w:p>
    <w:bookmarkEnd w:id="29"/>
    <w:p w14:paraId="030D797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0557BE89" w14:textId="77777777" w:rsidR="00C7326E" w:rsidRPr="00922E8E" w:rsidRDefault="00EF5C8B" w:rsidP="00922E8E">
      <w:pPr>
        <w:tabs>
          <w:tab w:val="left" w:pos="720"/>
        </w:tabs>
        <w:spacing w:after="60"/>
        <w:rPr>
          <w:sz w:val="22"/>
          <w:szCs w:val="22"/>
          <w:u w:val="single"/>
        </w:rPr>
      </w:pPr>
      <w:r w:rsidRPr="00922E8E">
        <w:rPr>
          <w:sz w:val="22"/>
          <w:szCs w:val="22"/>
        </w:rPr>
        <w:t>69.</w:t>
      </w:r>
      <w:r w:rsidRPr="00922E8E">
        <w:rPr>
          <w:sz w:val="22"/>
          <w:szCs w:val="22"/>
        </w:rPr>
        <w:tab/>
      </w:r>
      <w:r w:rsidR="00C7326E" w:rsidRPr="00922E8E">
        <w:rPr>
          <w:sz w:val="22"/>
          <w:szCs w:val="22"/>
        </w:rPr>
        <w:t>Snowden LR</w:t>
      </w:r>
      <w:r w:rsidR="00676381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Hines AM (1999). A scale to assess African American acculturation. </w:t>
      </w:r>
      <w:r w:rsidR="00C7326E" w:rsidRPr="00922E8E">
        <w:rPr>
          <w:sz w:val="22"/>
          <w:szCs w:val="22"/>
          <w:u w:val="single"/>
        </w:rPr>
        <w:t>Journal of Black Psychology, 25</w:t>
      </w:r>
      <w:r w:rsidR="00C7326E" w:rsidRPr="00922E8E">
        <w:rPr>
          <w:sz w:val="22"/>
          <w:szCs w:val="22"/>
        </w:rPr>
        <w:t xml:space="preserve">: 36-47. </w:t>
      </w:r>
    </w:p>
    <w:p w14:paraId="36FA1E81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41" w:name="Inpatient"/>
      <w:bookmarkStart w:id="42" w:name="Masland"/>
      <w:bookmarkStart w:id="43" w:name="capitation"/>
      <w:bookmarkStart w:id="44" w:name="cap"/>
      <w:bookmarkStart w:id="45" w:name="c8"/>
      <w:bookmarkStart w:id="46" w:name="c9"/>
      <w:bookmarkStart w:id="47" w:name="c10"/>
    </w:p>
    <w:p w14:paraId="12354585" w14:textId="0FB4AA0F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68. </w:t>
      </w:r>
      <w:r w:rsidR="00C7326E" w:rsidRPr="00922E8E">
        <w:rPr>
          <w:sz w:val="22"/>
          <w:szCs w:val="22"/>
        </w:rPr>
        <w:t>Hines AM, Snowden LR</w:t>
      </w:r>
      <w:r w:rsidR="00D04F08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Graves KL (1998). Acculturation, alcohol consumption and AIDS-related risky sexual behaviors among African American women. </w:t>
      </w:r>
      <w:r w:rsidR="00C7326E" w:rsidRPr="00922E8E">
        <w:rPr>
          <w:sz w:val="22"/>
          <w:szCs w:val="22"/>
          <w:u w:val="single"/>
        </w:rPr>
        <w:t>Women and Health, 27</w:t>
      </w:r>
      <w:r w:rsidR="00C7326E" w:rsidRPr="00922E8E">
        <w:rPr>
          <w:sz w:val="22"/>
          <w:szCs w:val="22"/>
        </w:rPr>
        <w:t>: 17-35.</w:t>
      </w:r>
    </w:p>
    <w:p w14:paraId="347104E5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0B8B830" w14:textId="051C2A1B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67. </w:t>
      </w:r>
      <w:r w:rsidR="00C7326E" w:rsidRPr="00922E8E">
        <w:rPr>
          <w:sz w:val="22"/>
          <w:szCs w:val="22"/>
        </w:rPr>
        <w:t xml:space="preserve">Snowden LR (1998).  Inpatient mental health usage by members of ethnic minority groups.   In JM </w:t>
      </w:r>
      <w:r w:rsidR="00A42474" w:rsidRPr="00922E8E">
        <w:rPr>
          <w:sz w:val="22"/>
          <w:szCs w:val="22"/>
        </w:rPr>
        <w:t>Herrera, WB</w:t>
      </w:r>
      <w:r w:rsidR="00C7326E" w:rsidRPr="00922E8E">
        <w:rPr>
          <w:sz w:val="22"/>
          <w:szCs w:val="22"/>
        </w:rPr>
        <w:t xml:space="preserve"> Larson &amp; JJ </w:t>
      </w:r>
      <w:proofErr w:type="spellStart"/>
      <w:r w:rsidR="00C7326E" w:rsidRPr="00922E8E">
        <w:rPr>
          <w:sz w:val="22"/>
          <w:szCs w:val="22"/>
        </w:rPr>
        <w:t>Sramck</w:t>
      </w:r>
      <w:proofErr w:type="spellEnd"/>
      <w:r w:rsidR="00C7326E" w:rsidRPr="00922E8E">
        <w:rPr>
          <w:sz w:val="22"/>
          <w:szCs w:val="22"/>
        </w:rPr>
        <w:t xml:space="preserve"> (Eds.), </w:t>
      </w:r>
      <w:r w:rsidR="00C7326E" w:rsidRPr="00922E8E">
        <w:rPr>
          <w:sz w:val="22"/>
          <w:szCs w:val="22"/>
          <w:u w:val="single"/>
        </w:rPr>
        <w:t>Cross Cultural Psychiatry</w:t>
      </w:r>
      <w:r w:rsidR="00C7326E" w:rsidRPr="00922E8E">
        <w:rPr>
          <w:sz w:val="22"/>
          <w:szCs w:val="22"/>
        </w:rPr>
        <w:t xml:space="preserve">.  John Wiley &amp; Sons:  </w:t>
      </w:r>
      <w:proofErr w:type="spellStart"/>
      <w:r w:rsidR="00C7326E" w:rsidRPr="00922E8E">
        <w:rPr>
          <w:sz w:val="22"/>
          <w:szCs w:val="22"/>
        </w:rPr>
        <w:t>Erichester</w:t>
      </w:r>
      <w:proofErr w:type="spellEnd"/>
      <w:r w:rsidR="00C7326E" w:rsidRPr="00922E8E">
        <w:rPr>
          <w:sz w:val="22"/>
          <w:szCs w:val="22"/>
        </w:rPr>
        <w:t xml:space="preserve">, England.  </w:t>
      </w:r>
    </w:p>
    <w:p w14:paraId="6ED5A15A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48" w:name="managed"/>
      <w:bookmarkStart w:id="49" w:name="c5"/>
      <w:bookmarkEnd w:id="41"/>
    </w:p>
    <w:p w14:paraId="697EDE1B" w14:textId="2F4B0435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66. </w:t>
      </w:r>
      <w:r w:rsidR="00C7326E" w:rsidRPr="00922E8E">
        <w:rPr>
          <w:sz w:val="22"/>
          <w:szCs w:val="22"/>
        </w:rPr>
        <w:t xml:space="preserve">Snowden LR (1998).  Managed care and ethnic minority populations.  </w:t>
      </w:r>
      <w:r w:rsidR="00C7326E" w:rsidRPr="00922E8E">
        <w:rPr>
          <w:sz w:val="22"/>
          <w:szCs w:val="22"/>
          <w:u w:val="single"/>
        </w:rPr>
        <w:t>Administration and Policy in Mental Health, 25</w:t>
      </w:r>
      <w:r w:rsidR="00C7326E" w:rsidRPr="00922E8E">
        <w:rPr>
          <w:sz w:val="22"/>
          <w:szCs w:val="22"/>
        </w:rPr>
        <w:t>: 125-131.</w:t>
      </w:r>
      <w:bookmarkEnd w:id="48"/>
    </w:p>
    <w:p w14:paraId="149BE39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31B9563" w14:textId="4A83BE67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65. </w:t>
      </w:r>
      <w:r w:rsidR="00C7326E" w:rsidRPr="00922E8E">
        <w:rPr>
          <w:sz w:val="22"/>
          <w:szCs w:val="22"/>
        </w:rPr>
        <w:t xml:space="preserve">Snowden LR (1998).  Racial differences in informal help-seeking for mental health problems.  </w:t>
      </w:r>
      <w:r w:rsidR="00C7326E" w:rsidRPr="00922E8E">
        <w:rPr>
          <w:sz w:val="22"/>
          <w:szCs w:val="22"/>
          <w:u w:val="single"/>
        </w:rPr>
        <w:t>Journal of Community Psychology, 26</w:t>
      </w:r>
      <w:r w:rsidR="00C7326E" w:rsidRPr="00922E8E">
        <w:rPr>
          <w:sz w:val="22"/>
          <w:szCs w:val="22"/>
        </w:rPr>
        <w:t>: 429-438.</w:t>
      </w:r>
    </w:p>
    <w:bookmarkEnd w:id="49"/>
    <w:p w14:paraId="3B7624D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43EE02B" w14:textId="1D487B35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64. </w:t>
      </w:r>
      <w:r w:rsidR="00C7326E" w:rsidRPr="00922E8E">
        <w:rPr>
          <w:sz w:val="22"/>
          <w:szCs w:val="22"/>
        </w:rPr>
        <w:t>Snowden LR</w:t>
      </w:r>
      <w:r w:rsidR="00752207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Hines AM (1998).  Acculturation, alcohol consumption, and AIDS-related risky sexual behavior among African American men.  </w:t>
      </w:r>
      <w:r w:rsidR="00C7326E" w:rsidRPr="00922E8E">
        <w:rPr>
          <w:sz w:val="22"/>
          <w:szCs w:val="22"/>
          <w:u w:val="single"/>
        </w:rPr>
        <w:t>Journal of Community Psychology, 26</w:t>
      </w:r>
      <w:r w:rsidR="00C7326E" w:rsidRPr="00922E8E">
        <w:rPr>
          <w:sz w:val="22"/>
          <w:szCs w:val="22"/>
        </w:rPr>
        <w:t>: 345-359.</w:t>
      </w:r>
    </w:p>
    <w:p w14:paraId="3E702CEA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B2A85FF" w14:textId="2324544C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63. </w:t>
      </w:r>
      <w:r w:rsidR="00C7326E" w:rsidRPr="00922E8E">
        <w:rPr>
          <w:sz w:val="22"/>
          <w:szCs w:val="22"/>
        </w:rPr>
        <w:t>Zhang AM</w:t>
      </w:r>
      <w:r w:rsidR="00FF3166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(1998).  Ethnic characteristics of mental disorders in five communities nationwide.  </w:t>
      </w:r>
      <w:r w:rsidR="00C7326E" w:rsidRPr="00922E8E">
        <w:rPr>
          <w:sz w:val="22"/>
          <w:szCs w:val="22"/>
          <w:u w:val="single"/>
        </w:rPr>
        <w:t>Cultural Diversity and Mental Health, 5</w:t>
      </w:r>
      <w:r w:rsidR="00C7326E" w:rsidRPr="00922E8E">
        <w:rPr>
          <w:sz w:val="22"/>
          <w:szCs w:val="22"/>
        </w:rPr>
        <w:t>: 134-146.</w:t>
      </w:r>
    </w:p>
    <w:p w14:paraId="7077DA8E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0" w:name="c1"/>
    </w:p>
    <w:p w14:paraId="39636034" w14:textId="25302584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62. </w:t>
      </w:r>
      <w:r w:rsidR="00C7326E" w:rsidRPr="00922E8E">
        <w:rPr>
          <w:sz w:val="22"/>
          <w:szCs w:val="22"/>
        </w:rPr>
        <w:t>Zhang AM, Snowden LR</w:t>
      </w:r>
      <w:r w:rsidR="00850BED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Sue S (1998).  Differences between Asian and white Americans’ help seeking and utilization patterns in the Los Angeles area.  </w:t>
      </w:r>
      <w:r w:rsidR="00C7326E" w:rsidRPr="00922E8E">
        <w:rPr>
          <w:sz w:val="22"/>
          <w:szCs w:val="22"/>
          <w:u w:val="single"/>
        </w:rPr>
        <w:t>Journal of Community Psychology, 26</w:t>
      </w:r>
      <w:r w:rsidR="00C7326E" w:rsidRPr="00922E8E">
        <w:rPr>
          <w:sz w:val="22"/>
          <w:szCs w:val="22"/>
        </w:rPr>
        <w:t>: 317-326.</w:t>
      </w:r>
    </w:p>
    <w:bookmarkEnd w:id="50"/>
    <w:p w14:paraId="410879B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46E7931" w14:textId="25003CD7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61.</w:t>
      </w:r>
      <w:r w:rsidR="00C7326E" w:rsidRPr="00922E8E">
        <w:rPr>
          <w:sz w:val="22"/>
          <w:szCs w:val="22"/>
        </w:rPr>
        <w:t>Heurtin-Roberts S, Snowden LR</w:t>
      </w:r>
      <w:r w:rsidR="0000674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Miller L (1997).  Cultural expressions of anxiety in African Americans.  </w:t>
      </w:r>
      <w:r w:rsidR="00C7326E" w:rsidRPr="00922E8E">
        <w:rPr>
          <w:sz w:val="22"/>
          <w:szCs w:val="22"/>
          <w:u w:val="single"/>
        </w:rPr>
        <w:t>Culture, Medicine and Psychiatry, 21</w:t>
      </w:r>
      <w:r w:rsidR="00C7326E" w:rsidRPr="00922E8E">
        <w:rPr>
          <w:sz w:val="22"/>
          <w:szCs w:val="22"/>
        </w:rPr>
        <w:t>: 337-363.</w:t>
      </w:r>
    </w:p>
    <w:p w14:paraId="7D322C55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1" w:name="Jones"/>
    </w:p>
    <w:p w14:paraId="0D2C1F86" w14:textId="292D325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60. </w:t>
      </w:r>
      <w:r w:rsidR="00C7326E" w:rsidRPr="00922E8E">
        <w:rPr>
          <w:sz w:val="22"/>
          <w:szCs w:val="22"/>
        </w:rPr>
        <w:t>Jones-Webb R, Snowden LR, Herd D, Short B</w:t>
      </w:r>
      <w:r w:rsidR="00C700B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Hanaran</w:t>
      </w:r>
      <w:proofErr w:type="spellEnd"/>
      <w:r w:rsidR="00C7326E" w:rsidRPr="00922E8E">
        <w:rPr>
          <w:sz w:val="22"/>
          <w:szCs w:val="22"/>
        </w:rPr>
        <w:t xml:space="preserve"> P (1997).  Alcohol-related problems among black, Hispanic, and white men: The contribution of neighborhood poverty.  </w:t>
      </w:r>
      <w:r w:rsidR="00C7326E" w:rsidRPr="00922E8E">
        <w:rPr>
          <w:sz w:val="22"/>
          <w:szCs w:val="22"/>
          <w:u w:val="single"/>
        </w:rPr>
        <w:t>Journal of Studies on Alcohol, 58</w:t>
      </w:r>
      <w:r w:rsidR="00C7326E" w:rsidRPr="00922E8E">
        <w:rPr>
          <w:sz w:val="22"/>
          <w:szCs w:val="22"/>
        </w:rPr>
        <w:t>: 539-545.</w:t>
      </w:r>
    </w:p>
    <w:bookmarkEnd w:id="51"/>
    <w:p w14:paraId="08DBA45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0C21F89" w14:textId="0F733880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59. </w:t>
      </w:r>
      <w:r w:rsidR="00C7326E" w:rsidRPr="00922E8E">
        <w:rPr>
          <w:sz w:val="22"/>
          <w:szCs w:val="22"/>
        </w:rPr>
        <w:t>Kimball JM</w:t>
      </w:r>
      <w:r w:rsidR="003D3519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(1997).  Problem type and referral to HMO mental health treatment.  </w:t>
      </w:r>
      <w:r w:rsidR="00C7326E" w:rsidRPr="00922E8E">
        <w:rPr>
          <w:sz w:val="22"/>
          <w:szCs w:val="22"/>
          <w:u w:val="single"/>
        </w:rPr>
        <w:t>Administration and Policy in Mental Health, 29</w:t>
      </w:r>
      <w:r w:rsidR="00C7326E" w:rsidRPr="00922E8E">
        <w:rPr>
          <w:sz w:val="22"/>
          <w:szCs w:val="22"/>
        </w:rPr>
        <w:t>: 399-409.</w:t>
      </w:r>
    </w:p>
    <w:p w14:paraId="6D3BF045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240AC06" w14:textId="7706616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58. </w:t>
      </w:r>
      <w:r w:rsidR="00C7326E" w:rsidRPr="00922E8E">
        <w:rPr>
          <w:sz w:val="22"/>
          <w:szCs w:val="22"/>
        </w:rPr>
        <w:t>Snowden LR</w:t>
      </w:r>
      <w:r w:rsidR="00D1324A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Hu TW (1997).  Ethnic differences in mental health services use among the severely mentally ill.  </w:t>
      </w:r>
      <w:r w:rsidR="00C7326E" w:rsidRPr="00922E8E">
        <w:rPr>
          <w:sz w:val="22"/>
          <w:szCs w:val="22"/>
          <w:u w:val="single"/>
        </w:rPr>
        <w:t>Journal of Community Psychology, 25</w:t>
      </w:r>
      <w:r w:rsidR="00C7326E" w:rsidRPr="00922E8E">
        <w:rPr>
          <w:sz w:val="22"/>
          <w:szCs w:val="22"/>
        </w:rPr>
        <w:t>: 235-247.</w:t>
      </w:r>
    </w:p>
    <w:p w14:paraId="661459B0" w14:textId="02F1CF1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57. </w:t>
      </w:r>
      <w:r w:rsidR="00C7326E" w:rsidRPr="00922E8E">
        <w:rPr>
          <w:sz w:val="22"/>
          <w:szCs w:val="22"/>
        </w:rPr>
        <w:t>Snowden LR, Libby AM</w:t>
      </w:r>
      <w:r w:rsidR="00BE4881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Thomas K (1997).  Health care-related attitudes and utilization among African American women.  </w:t>
      </w:r>
      <w:r w:rsidR="00C7326E" w:rsidRPr="00922E8E">
        <w:rPr>
          <w:sz w:val="22"/>
          <w:szCs w:val="22"/>
          <w:u w:val="single"/>
        </w:rPr>
        <w:t>Women's Health: Research on Gender, Behavior, and Policy, 3</w:t>
      </w:r>
      <w:r w:rsidR="00C7326E" w:rsidRPr="00922E8E">
        <w:rPr>
          <w:sz w:val="22"/>
          <w:szCs w:val="22"/>
        </w:rPr>
        <w:t>: 301-314.</w:t>
      </w:r>
    </w:p>
    <w:p w14:paraId="2F7D8B6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5C1AA47" w14:textId="3BAA906E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56. </w:t>
      </w:r>
      <w:proofErr w:type="spellStart"/>
      <w:r w:rsidR="00C7326E" w:rsidRPr="00922E8E">
        <w:rPr>
          <w:sz w:val="22"/>
          <w:szCs w:val="22"/>
        </w:rPr>
        <w:t>Akutsu</w:t>
      </w:r>
      <w:proofErr w:type="spellEnd"/>
      <w:r w:rsidR="00C7326E" w:rsidRPr="00922E8E">
        <w:rPr>
          <w:sz w:val="22"/>
          <w:szCs w:val="22"/>
        </w:rPr>
        <w:t xml:space="preserve"> PD, Snowden LR</w:t>
      </w:r>
      <w:r w:rsidR="00663143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Organista</w:t>
      </w:r>
      <w:proofErr w:type="spellEnd"/>
      <w:r w:rsidR="00C7326E" w:rsidRPr="00922E8E">
        <w:rPr>
          <w:sz w:val="22"/>
          <w:szCs w:val="22"/>
        </w:rPr>
        <w:t xml:space="preserve"> KC (1996).  Referral patterns to ethnic specific and mainstream programs for ethnic minorities and whites.  </w:t>
      </w:r>
      <w:r w:rsidR="00C7326E" w:rsidRPr="00922E8E">
        <w:rPr>
          <w:sz w:val="22"/>
          <w:szCs w:val="22"/>
          <w:u w:val="single"/>
        </w:rPr>
        <w:t>Journal of Counseling Psychology, 43</w:t>
      </w:r>
      <w:r w:rsidR="00C7326E" w:rsidRPr="00922E8E">
        <w:rPr>
          <w:sz w:val="22"/>
          <w:szCs w:val="22"/>
        </w:rPr>
        <w:t>: 56-64.</w:t>
      </w:r>
    </w:p>
    <w:p w14:paraId="7E594CC6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2" w:name="q2"/>
    </w:p>
    <w:p w14:paraId="61AE2A80" w14:textId="2BDA961E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55. </w:t>
      </w:r>
      <w:proofErr w:type="spellStart"/>
      <w:r w:rsidR="00C7326E" w:rsidRPr="00922E8E">
        <w:rPr>
          <w:sz w:val="22"/>
          <w:szCs w:val="22"/>
        </w:rPr>
        <w:t>Cuffel</w:t>
      </w:r>
      <w:proofErr w:type="spellEnd"/>
      <w:r w:rsidR="00C7326E" w:rsidRPr="00922E8E">
        <w:rPr>
          <w:sz w:val="22"/>
          <w:szCs w:val="22"/>
        </w:rPr>
        <w:t xml:space="preserve"> BM, Snowden LR, </w:t>
      </w:r>
      <w:proofErr w:type="spellStart"/>
      <w:r w:rsidR="00C7326E" w:rsidRPr="00922E8E">
        <w:rPr>
          <w:sz w:val="22"/>
          <w:szCs w:val="22"/>
        </w:rPr>
        <w:t>Masland</w:t>
      </w:r>
      <w:proofErr w:type="spellEnd"/>
      <w:r w:rsidR="00C7326E" w:rsidRPr="00922E8E">
        <w:rPr>
          <w:sz w:val="22"/>
          <w:szCs w:val="22"/>
        </w:rPr>
        <w:t xml:space="preserve"> M</w:t>
      </w:r>
      <w:r w:rsidR="00D97734" w:rsidRPr="00922E8E">
        <w:rPr>
          <w:sz w:val="22"/>
          <w:szCs w:val="22"/>
        </w:rPr>
        <w:t>C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Piccagli</w:t>
      </w:r>
      <w:proofErr w:type="spellEnd"/>
      <w:r w:rsidR="00C7326E" w:rsidRPr="00922E8E">
        <w:rPr>
          <w:sz w:val="22"/>
          <w:szCs w:val="22"/>
        </w:rPr>
        <w:t xml:space="preserve"> G (1996).  Managed care in the public mental health system.  </w:t>
      </w:r>
      <w:r w:rsidR="00C7326E" w:rsidRPr="00922E8E">
        <w:rPr>
          <w:sz w:val="22"/>
          <w:szCs w:val="22"/>
          <w:u w:val="single"/>
        </w:rPr>
        <w:t>Community Mental Health Journal, 32</w:t>
      </w:r>
      <w:r w:rsidR="00C7326E" w:rsidRPr="00922E8E">
        <w:rPr>
          <w:sz w:val="22"/>
          <w:szCs w:val="22"/>
        </w:rPr>
        <w:t>: 109-124.</w:t>
      </w:r>
    </w:p>
    <w:bookmarkEnd w:id="52"/>
    <w:p w14:paraId="42E332C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1A15FFE" w14:textId="3D8EF18D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54. </w:t>
      </w:r>
      <w:proofErr w:type="spellStart"/>
      <w:r w:rsidR="00C7326E" w:rsidRPr="00922E8E">
        <w:rPr>
          <w:sz w:val="22"/>
          <w:szCs w:val="22"/>
        </w:rPr>
        <w:t>Fujino</w:t>
      </w:r>
      <w:proofErr w:type="spellEnd"/>
      <w:r w:rsidR="00C7326E" w:rsidRPr="00922E8E">
        <w:rPr>
          <w:sz w:val="22"/>
          <w:szCs w:val="22"/>
        </w:rPr>
        <w:t xml:space="preserve"> DC, Russell GL, Sue S, Cheung NK &amp; Snowden LR (1996).  The effects of therapist client ethnic match in the assessment of mental health functioning.  </w:t>
      </w:r>
      <w:r w:rsidR="00C7326E" w:rsidRPr="00922E8E">
        <w:rPr>
          <w:sz w:val="22"/>
          <w:szCs w:val="22"/>
          <w:u w:val="single"/>
        </w:rPr>
        <w:t xml:space="preserve">Journal of </w:t>
      </w:r>
      <w:proofErr w:type="gramStart"/>
      <w:r w:rsidR="00C7326E" w:rsidRPr="00922E8E">
        <w:rPr>
          <w:sz w:val="22"/>
          <w:szCs w:val="22"/>
          <w:u w:val="single"/>
        </w:rPr>
        <w:t>Cross Cultural</w:t>
      </w:r>
      <w:proofErr w:type="gramEnd"/>
      <w:r w:rsidR="00C7326E" w:rsidRPr="00922E8E">
        <w:rPr>
          <w:sz w:val="22"/>
          <w:szCs w:val="22"/>
          <w:u w:val="single"/>
        </w:rPr>
        <w:t xml:space="preserve"> Psychology, 27</w:t>
      </w:r>
      <w:r w:rsidR="00C7326E" w:rsidRPr="00922E8E">
        <w:rPr>
          <w:sz w:val="22"/>
          <w:szCs w:val="22"/>
        </w:rPr>
        <w:t>: 598-615.</w:t>
      </w:r>
    </w:p>
    <w:p w14:paraId="211FD709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6EC77E7" w14:textId="28B40489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53. </w:t>
      </w:r>
      <w:r w:rsidR="00C7326E" w:rsidRPr="00922E8E">
        <w:rPr>
          <w:sz w:val="22"/>
          <w:szCs w:val="22"/>
        </w:rPr>
        <w:t>Gibbs JT, Snowden LR</w:t>
      </w:r>
      <w:r w:rsidR="00DA1399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Huang LN (1996).  The help-seeking questionnaire as a psychotherapeutic intervention with depressed low-income patients in an outpatient clinic.  In R Jones (Ed.), </w:t>
      </w:r>
      <w:r w:rsidR="00C7326E" w:rsidRPr="00922E8E">
        <w:rPr>
          <w:sz w:val="22"/>
          <w:szCs w:val="22"/>
          <w:u w:val="single"/>
        </w:rPr>
        <w:t>Handbook of Tests and Measures for Black Populations</w:t>
      </w:r>
      <w:r w:rsidR="00C7326E" w:rsidRPr="00922E8E">
        <w:rPr>
          <w:sz w:val="22"/>
          <w:szCs w:val="22"/>
        </w:rPr>
        <w:t>.</w:t>
      </w:r>
    </w:p>
    <w:p w14:paraId="5D892678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8C0B0A9" w14:textId="25533650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52. </w:t>
      </w:r>
      <w:proofErr w:type="spellStart"/>
      <w:r w:rsidR="00C7326E" w:rsidRPr="00922E8E">
        <w:rPr>
          <w:sz w:val="22"/>
          <w:szCs w:val="22"/>
        </w:rPr>
        <w:t>Masland</w:t>
      </w:r>
      <w:proofErr w:type="spellEnd"/>
      <w:r w:rsidR="00C7326E" w:rsidRPr="00922E8E">
        <w:rPr>
          <w:sz w:val="22"/>
          <w:szCs w:val="22"/>
        </w:rPr>
        <w:t xml:space="preserve"> M</w:t>
      </w:r>
      <w:r w:rsidR="002D7E19" w:rsidRPr="00922E8E">
        <w:rPr>
          <w:sz w:val="22"/>
          <w:szCs w:val="22"/>
        </w:rPr>
        <w:t>C</w:t>
      </w:r>
      <w:r w:rsidR="00C7326E" w:rsidRPr="00922E8E">
        <w:rPr>
          <w:sz w:val="22"/>
          <w:szCs w:val="22"/>
        </w:rPr>
        <w:t xml:space="preserve">, </w:t>
      </w:r>
      <w:proofErr w:type="spellStart"/>
      <w:r w:rsidR="00C7326E" w:rsidRPr="00922E8E">
        <w:rPr>
          <w:sz w:val="22"/>
          <w:szCs w:val="22"/>
        </w:rPr>
        <w:t>Piccagli</w:t>
      </w:r>
      <w:proofErr w:type="spellEnd"/>
      <w:r w:rsidR="00C7326E" w:rsidRPr="00922E8E">
        <w:rPr>
          <w:sz w:val="22"/>
          <w:szCs w:val="22"/>
        </w:rPr>
        <w:t xml:space="preserve"> G, Snowden LR</w:t>
      </w:r>
      <w:r w:rsidR="002D7E19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Cuffel</w:t>
      </w:r>
      <w:proofErr w:type="spellEnd"/>
      <w:r w:rsidR="00C7326E" w:rsidRPr="00922E8E">
        <w:rPr>
          <w:sz w:val="22"/>
          <w:szCs w:val="22"/>
        </w:rPr>
        <w:t xml:space="preserve"> B (1996).  Planning and implementation of capitated mental health services in the public sector.  </w:t>
      </w:r>
      <w:r w:rsidR="00C7326E" w:rsidRPr="00922E8E">
        <w:rPr>
          <w:sz w:val="22"/>
          <w:szCs w:val="22"/>
          <w:u w:val="single"/>
        </w:rPr>
        <w:t>Evaluation and Program Planning, 19</w:t>
      </w:r>
      <w:r w:rsidR="00C7326E" w:rsidRPr="00922E8E">
        <w:rPr>
          <w:sz w:val="22"/>
          <w:szCs w:val="22"/>
        </w:rPr>
        <w:t>: 253-262.</w:t>
      </w:r>
    </w:p>
    <w:p w14:paraId="7195BE41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3" w:name="SnowdenSteinwachs"/>
      <w:bookmarkEnd w:id="42"/>
      <w:bookmarkEnd w:id="43"/>
      <w:bookmarkEnd w:id="44"/>
    </w:p>
    <w:p w14:paraId="234611C6" w14:textId="65C69905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51. </w:t>
      </w:r>
      <w:r w:rsidR="00C7326E" w:rsidRPr="00922E8E">
        <w:rPr>
          <w:sz w:val="22"/>
          <w:szCs w:val="22"/>
        </w:rPr>
        <w:t xml:space="preserve">Snowden LR (1996).  Ethnic minority populations and mental health outcomes.  In D </w:t>
      </w:r>
      <w:proofErr w:type="spellStart"/>
      <w:r w:rsidR="00C7326E" w:rsidRPr="00922E8E">
        <w:rPr>
          <w:sz w:val="22"/>
          <w:szCs w:val="22"/>
        </w:rPr>
        <w:t>Steinwachs</w:t>
      </w:r>
      <w:proofErr w:type="spellEnd"/>
      <w:r w:rsidR="00C7326E" w:rsidRPr="00922E8E">
        <w:rPr>
          <w:sz w:val="22"/>
          <w:szCs w:val="22"/>
        </w:rPr>
        <w:t xml:space="preserve"> &amp; L Flynn (Eds.), </w:t>
      </w:r>
      <w:r w:rsidR="00C7326E" w:rsidRPr="00922E8E">
        <w:rPr>
          <w:sz w:val="22"/>
          <w:szCs w:val="22"/>
          <w:u w:val="single"/>
        </w:rPr>
        <w:t>Using Outcomes to Improve Mental Health and Substance Abuse Services</w:t>
      </w:r>
      <w:r w:rsidR="00C7326E" w:rsidRPr="00922E8E">
        <w:rPr>
          <w:sz w:val="22"/>
          <w:szCs w:val="22"/>
        </w:rPr>
        <w:t xml:space="preserve">.  New Directions in Mental Health.  Jossey-Bass:  San Francisco, CA.  </w:t>
      </w:r>
    </w:p>
    <w:p w14:paraId="18B0BCB3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4" w:name="c6"/>
      <w:bookmarkEnd w:id="53"/>
    </w:p>
    <w:p w14:paraId="52248C41" w14:textId="53055B9D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50. </w:t>
      </w:r>
      <w:r w:rsidR="00C7326E" w:rsidRPr="00922E8E">
        <w:rPr>
          <w:sz w:val="22"/>
          <w:szCs w:val="22"/>
        </w:rPr>
        <w:t xml:space="preserve">Snowden LR (1996).  </w:t>
      </w:r>
      <w:r w:rsidR="00C7326E" w:rsidRPr="00922E8E">
        <w:rPr>
          <w:sz w:val="22"/>
          <w:szCs w:val="22"/>
          <w:u w:val="single"/>
        </w:rPr>
        <w:t>Mental Health System Reform and Ethnic Minority Populations</w:t>
      </w:r>
      <w:r w:rsidR="00C7326E" w:rsidRPr="00922E8E">
        <w:rPr>
          <w:sz w:val="22"/>
          <w:szCs w:val="22"/>
        </w:rPr>
        <w:t>.  Center for Mental Health Services: Washington DC.</w:t>
      </w:r>
    </w:p>
    <w:p w14:paraId="4F43E6E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F2583B6" w14:textId="282EE44C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49. </w:t>
      </w:r>
      <w:r w:rsidR="00C7326E" w:rsidRPr="00922E8E">
        <w:rPr>
          <w:sz w:val="22"/>
          <w:szCs w:val="22"/>
        </w:rPr>
        <w:t>Snowden LR</w:t>
      </w:r>
      <w:r w:rsidR="00824BCD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Hu TW (1996).  Outpatient service use in minority-serving mental health programs.  </w:t>
      </w:r>
      <w:r w:rsidR="00C7326E" w:rsidRPr="00922E8E">
        <w:rPr>
          <w:sz w:val="22"/>
          <w:szCs w:val="22"/>
          <w:u w:val="single"/>
        </w:rPr>
        <w:t>Administration and Policy in Mental Health, 24</w:t>
      </w:r>
      <w:r w:rsidR="00C7326E" w:rsidRPr="00922E8E">
        <w:rPr>
          <w:sz w:val="22"/>
          <w:szCs w:val="22"/>
        </w:rPr>
        <w:t>: 149-160.</w:t>
      </w:r>
    </w:p>
    <w:bookmarkEnd w:id="54"/>
    <w:p w14:paraId="7AFD4D5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D3ABEC0" w14:textId="73098F7A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48. </w:t>
      </w:r>
      <w:proofErr w:type="spellStart"/>
      <w:r w:rsidR="00C7326E" w:rsidRPr="00922E8E">
        <w:rPr>
          <w:sz w:val="22"/>
          <w:szCs w:val="22"/>
        </w:rPr>
        <w:t>Cuffel</w:t>
      </w:r>
      <w:proofErr w:type="spellEnd"/>
      <w:r w:rsidR="00C7326E" w:rsidRPr="00922E8E">
        <w:rPr>
          <w:sz w:val="22"/>
          <w:szCs w:val="22"/>
        </w:rPr>
        <w:t xml:space="preserve"> BM, Snowden LR, Green RS, McConnell W, </w:t>
      </w:r>
      <w:proofErr w:type="spellStart"/>
      <w:r w:rsidR="00C7326E" w:rsidRPr="00922E8E">
        <w:rPr>
          <w:sz w:val="22"/>
          <w:szCs w:val="22"/>
        </w:rPr>
        <w:t>Mandella</w:t>
      </w:r>
      <w:proofErr w:type="spellEnd"/>
      <w:r w:rsidR="00C7326E" w:rsidRPr="00922E8E">
        <w:rPr>
          <w:sz w:val="22"/>
          <w:szCs w:val="22"/>
        </w:rPr>
        <w:t xml:space="preserve"> V</w:t>
      </w:r>
      <w:r w:rsidR="00705BC4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Styc</w:t>
      </w:r>
      <w:proofErr w:type="spellEnd"/>
      <w:r w:rsidR="00C7326E" w:rsidRPr="00922E8E">
        <w:rPr>
          <w:sz w:val="22"/>
          <w:szCs w:val="22"/>
        </w:rPr>
        <w:t xml:space="preserve"> K (1995).  The California performance outcome survey: Preliminary evidence for reliability and validity.  </w:t>
      </w:r>
      <w:r w:rsidR="00C7326E" w:rsidRPr="00922E8E">
        <w:rPr>
          <w:sz w:val="22"/>
          <w:szCs w:val="22"/>
          <w:u w:val="single"/>
        </w:rPr>
        <w:t>Community Mental Health Journal, 31</w:t>
      </w:r>
      <w:r w:rsidR="00C7326E" w:rsidRPr="00922E8E">
        <w:rPr>
          <w:sz w:val="22"/>
          <w:szCs w:val="22"/>
        </w:rPr>
        <w:t>: 425-436.</w:t>
      </w:r>
    </w:p>
    <w:p w14:paraId="628D936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bookmarkStart w:id="55" w:name="c7"/>
    </w:p>
    <w:p w14:paraId="11B4993B" w14:textId="1C502F32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47. </w:t>
      </w:r>
      <w:r w:rsidR="00C7326E" w:rsidRPr="00922E8E">
        <w:rPr>
          <w:sz w:val="22"/>
          <w:szCs w:val="22"/>
        </w:rPr>
        <w:t>Snowden LR, Hu TW</w:t>
      </w:r>
      <w:r w:rsidR="00210C33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Jerrell JM (1995).  Emergency care avoidance: Ethnic matching and participation in minority service programs.  </w:t>
      </w:r>
      <w:r w:rsidR="00C7326E" w:rsidRPr="00922E8E">
        <w:rPr>
          <w:sz w:val="22"/>
          <w:szCs w:val="22"/>
          <w:u w:val="single"/>
        </w:rPr>
        <w:t>Community Mental Health Journal, 31</w:t>
      </w:r>
      <w:r w:rsidR="00C7326E" w:rsidRPr="00922E8E">
        <w:rPr>
          <w:sz w:val="22"/>
          <w:szCs w:val="22"/>
        </w:rPr>
        <w:t>: 463-473.</w:t>
      </w:r>
    </w:p>
    <w:bookmarkEnd w:id="55"/>
    <w:p w14:paraId="6C5D5758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86718DD" w14:textId="472E870E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r w:rsidR="00C7326E" w:rsidRPr="00922E8E">
        <w:rPr>
          <w:sz w:val="22"/>
          <w:szCs w:val="22"/>
        </w:rPr>
        <w:t>Snowden LR</w:t>
      </w:r>
      <w:r w:rsidR="00EB7384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Hines AM (1994).  Reaching the underserved: Mental health service systems and special populations.  In WJ </w:t>
      </w:r>
      <w:proofErr w:type="spellStart"/>
      <w:r w:rsidR="00C7326E" w:rsidRPr="00922E8E">
        <w:rPr>
          <w:sz w:val="22"/>
          <w:szCs w:val="22"/>
        </w:rPr>
        <w:t>Lonner</w:t>
      </w:r>
      <w:proofErr w:type="spellEnd"/>
      <w:r w:rsidR="00C7326E" w:rsidRPr="00922E8E">
        <w:rPr>
          <w:sz w:val="22"/>
          <w:szCs w:val="22"/>
        </w:rPr>
        <w:t xml:space="preserve"> &amp; RS </w:t>
      </w:r>
      <w:proofErr w:type="spellStart"/>
      <w:r w:rsidR="00C7326E" w:rsidRPr="00922E8E">
        <w:rPr>
          <w:sz w:val="22"/>
          <w:szCs w:val="22"/>
        </w:rPr>
        <w:t>Malpass</w:t>
      </w:r>
      <w:proofErr w:type="spellEnd"/>
      <w:r w:rsidR="00C7326E" w:rsidRPr="00922E8E">
        <w:rPr>
          <w:sz w:val="22"/>
          <w:szCs w:val="22"/>
        </w:rPr>
        <w:t xml:space="preserve"> (Eds.), </w:t>
      </w:r>
      <w:r w:rsidR="00C7326E" w:rsidRPr="00922E8E">
        <w:rPr>
          <w:sz w:val="22"/>
          <w:szCs w:val="22"/>
          <w:u w:val="single"/>
        </w:rPr>
        <w:t>Psychology and Culture</w:t>
      </w:r>
      <w:r w:rsidR="004E54B4" w:rsidRPr="00922E8E">
        <w:rPr>
          <w:sz w:val="22"/>
          <w:szCs w:val="22"/>
        </w:rPr>
        <w:t xml:space="preserve">.  </w:t>
      </w:r>
      <w:r w:rsidR="00C7326E" w:rsidRPr="00922E8E">
        <w:rPr>
          <w:sz w:val="22"/>
          <w:szCs w:val="22"/>
        </w:rPr>
        <w:t xml:space="preserve">Allyn </w:t>
      </w:r>
      <w:r w:rsidR="00DF03C2" w:rsidRPr="00922E8E">
        <w:rPr>
          <w:sz w:val="22"/>
          <w:szCs w:val="22"/>
        </w:rPr>
        <w:t xml:space="preserve">&amp; </w:t>
      </w:r>
      <w:r w:rsidR="00C7326E" w:rsidRPr="00922E8E">
        <w:rPr>
          <w:sz w:val="22"/>
          <w:szCs w:val="22"/>
        </w:rPr>
        <w:t>Bacon</w:t>
      </w:r>
      <w:r w:rsidR="00DF03C2" w:rsidRPr="00922E8E">
        <w:rPr>
          <w:sz w:val="22"/>
          <w:szCs w:val="22"/>
        </w:rPr>
        <w:t>:  Needham Heights, MA</w:t>
      </w:r>
      <w:r w:rsidR="00C7326E" w:rsidRPr="00922E8E">
        <w:rPr>
          <w:sz w:val="22"/>
          <w:szCs w:val="22"/>
        </w:rPr>
        <w:t>.</w:t>
      </w:r>
    </w:p>
    <w:p w14:paraId="53ECC54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0631CB7A" w14:textId="5BB920AC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r w:rsidR="00C7326E" w:rsidRPr="00922E8E">
        <w:rPr>
          <w:sz w:val="22"/>
          <w:szCs w:val="22"/>
        </w:rPr>
        <w:t>Snowden LR</w:t>
      </w:r>
      <w:r w:rsidR="00DF03C2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Lieberman MA (1994).  African American participation in self-help groups.  In TJ Powell (Ed.), </w:t>
      </w:r>
      <w:r w:rsidR="00C7326E" w:rsidRPr="00922E8E">
        <w:rPr>
          <w:sz w:val="22"/>
          <w:szCs w:val="22"/>
          <w:u w:val="single"/>
        </w:rPr>
        <w:t>Understanding the Self-Help Organization: Framework and Findings</w:t>
      </w:r>
      <w:r w:rsidR="00C7326E" w:rsidRPr="00922E8E">
        <w:rPr>
          <w:sz w:val="22"/>
          <w:szCs w:val="22"/>
        </w:rPr>
        <w:t xml:space="preserve">.  Sage Publications:  Thousand Oaks, CA.  </w:t>
      </w:r>
    </w:p>
    <w:p w14:paraId="3F57BE18" w14:textId="719E03AE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="00C7326E" w:rsidRPr="00922E8E">
        <w:rPr>
          <w:sz w:val="22"/>
          <w:szCs w:val="22"/>
        </w:rPr>
        <w:t>Hu TW, Snowden LR</w:t>
      </w:r>
      <w:r w:rsidR="009D54CE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Jerrell, JM (1993).  Public mental health services for Asian American ethnic groups in two California counties.  </w:t>
      </w:r>
      <w:r w:rsidR="00C7326E" w:rsidRPr="00922E8E">
        <w:rPr>
          <w:sz w:val="22"/>
          <w:szCs w:val="22"/>
          <w:u w:val="single"/>
        </w:rPr>
        <w:t>Asian American and Pacific Islander Journal of Health, 1</w:t>
      </w:r>
      <w:r w:rsidR="00C7326E" w:rsidRPr="00922E8E">
        <w:rPr>
          <w:sz w:val="22"/>
          <w:szCs w:val="22"/>
        </w:rPr>
        <w:t xml:space="preserve">: 79-89. </w:t>
      </w:r>
    </w:p>
    <w:p w14:paraId="3D5812E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4247018" w14:textId="5A7F62F0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43. </w:t>
      </w:r>
      <w:r w:rsidR="00C7326E" w:rsidRPr="00922E8E">
        <w:rPr>
          <w:sz w:val="22"/>
          <w:szCs w:val="22"/>
        </w:rPr>
        <w:t>Jones-Webb RJ</w:t>
      </w:r>
      <w:r w:rsidR="00C95CA9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(1993).  Symptoms of depression among Blacks and whites.  </w:t>
      </w:r>
      <w:r w:rsidR="00C7326E" w:rsidRPr="00922E8E">
        <w:rPr>
          <w:sz w:val="22"/>
          <w:szCs w:val="22"/>
          <w:u w:val="single"/>
        </w:rPr>
        <w:t>American Journal of Public Health, 83</w:t>
      </w:r>
      <w:r w:rsidR="00C7326E" w:rsidRPr="00922E8E">
        <w:rPr>
          <w:sz w:val="22"/>
          <w:szCs w:val="22"/>
        </w:rPr>
        <w:t>: 240-244.</w:t>
      </w:r>
    </w:p>
    <w:p w14:paraId="76D8E10E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4ED063D" w14:textId="608AF30E" w:rsidR="00C7326E" w:rsidRPr="00922E8E" w:rsidRDefault="00C008FD" w:rsidP="00922E8E">
      <w:pPr>
        <w:tabs>
          <w:tab w:val="left" w:pos="720"/>
        </w:tabs>
        <w:spacing w:after="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42. </w:t>
      </w:r>
      <w:r w:rsidR="00C7326E" w:rsidRPr="00922E8E">
        <w:rPr>
          <w:sz w:val="22"/>
          <w:szCs w:val="22"/>
        </w:rPr>
        <w:t>Lieberman MA</w:t>
      </w:r>
      <w:r w:rsidR="00405808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(1993).  Problems in assessing prevalence and membership characteristics of self-help groups’ participation.  </w:t>
      </w:r>
      <w:r w:rsidR="00C7326E" w:rsidRPr="00922E8E">
        <w:rPr>
          <w:sz w:val="22"/>
          <w:szCs w:val="22"/>
          <w:u w:val="single"/>
        </w:rPr>
        <w:t>Journal of Applied Behavioral Sciences, 29</w:t>
      </w:r>
      <w:r w:rsidR="00C7326E" w:rsidRPr="00922E8E">
        <w:rPr>
          <w:sz w:val="22"/>
          <w:szCs w:val="22"/>
        </w:rPr>
        <w:t>: 166-180.</w:t>
      </w:r>
    </w:p>
    <w:p w14:paraId="793ED37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4150A82" w14:textId="5CBDFF1F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="00C7326E" w:rsidRPr="00922E8E">
        <w:rPr>
          <w:sz w:val="22"/>
          <w:szCs w:val="22"/>
        </w:rPr>
        <w:t xml:space="preserve">Snowden LR (1993).  Emerging trends in organizing and financing human services: Unexamined consequences for ethnic minority populations.  (Distributed as background for conference “Managed Care and Ethnic Minorities: Developing an Evolutionary Agenda.”)  </w:t>
      </w:r>
      <w:r w:rsidR="00C7326E" w:rsidRPr="00922E8E">
        <w:rPr>
          <w:sz w:val="22"/>
          <w:szCs w:val="22"/>
          <w:u w:val="single"/>
        </w:rPr>
        <w:t>American Journal of Community Psychology, 21</w:t>
      </w:r>
      <w:r w:rsidR="00C7326E" w:rsidRPr="00922E8E">
        <w:rPr>
          <w:sz w:val="22"/>
          <w:szCs w:val="22"/>
        </w:rPr>
        <w:t xml:space="preserve">: 1-13.  </w:t>
      </w:r>
    </w:p>
    <w:p w14:paraId="7A426B8A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640E77B" w14:textId="6380706F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="00C7326E" w:rsidRPr="00922E8E">
        <w:rPr>
          <w:sz w:val="22"/>
          <w:szCs w:val="22"/>
        </w:rPr>
        <w:t>Frankel H, Snowden LR</w:t>
      </w:r>
      <w:r w:rsidR="005D040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Nelson LS (1992).  Wives' adjustment to military development: An empirical examination of a family stress model.  </w:t>
      </w:r>
      <w:r w:rsidR="00C7326E" w:rsidRPr="00922E8E">
        <w:rPr>
          <w:sz w:val="22"/>
          <w:szCs w:val="22"/>
          <w:u w:val="single"/>
        </w:rPr>
        <w:t>International Journal of Sociology of the Family, 22</w:t>
      </w:r>
      <w:r w:rsidR="00C7326E" w:rsidRPr="00922E8E">
        <w:rPr>
          <w:sz w:val="22"/>
          <w:szCs w:val="22"/>
        </w:rPr>
        <w:t>: 93-117.</w:t>
      </w:r>
    </w:p>
    <w:p w14:paraId="61249713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2FD33C0" w14:textId="0BA70AA2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="00C7326E" w:rsidRPr="00922E8E">
        <w:rPr>
          <w:sz w:val="22"/>
          <w:szCs w:val="22"/>
        </w:rPr>
        <w:t>Hu TW, Snowden LR</w:t>
      </w:r>
      <w:r w:rsidR="00C94A6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Jerrell JM (1992).  Costs and use of public mental health by ethnicity.  </w:t>
      </w:r>
      <w:r w:rsidR="00C7326E" w:rsidRPr="00922E8E">
        <w:rPr>
          <w:sz w:val="22"/>
          <w:szCs w:val="22"/>
          <w:u w:val="single"/>
        </w:rPr>
        <w:t>Journal of Mental Health Administration, 19</w:t>
      </w:r>
      <w:r w:rsidR="00C7326E" w:rsidRPr="00922E8E">
        <w:rPr>
          <w:sz w:val="22"/>
          <w:szCs w:val="22"/>
        </w:rPr>
        <w:t>: 278-287.</w:t>
      </w:r>
    </w:p>
    <w:bookmarkEnd w:id="45"/>
    <w:p w14:paraId="53C49D2D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6B70CF6" w14:textId="50930934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38. </w:t>
      </w:r>
      <w:r w:rsidR="00C7326E" w:rsidRPr="00922E8E">
        <w:rPr>
          <w:sz w:val="22"/>
          <w:szCs w:val="22"/>
        </w:rPr>
        <w:t>Snowden LR</w:t>
      </w:r>
      <w:r w:rsidR="00FC073B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</w:t>
      </w:r>
      <w:proofErr w:type="spellStart"/>
      <w:r w:rsidR="00C7326E" w:rsidRPr="00922E8E">
        <w:rPr>
          <w:sz w:val="22"/>
          <w:szCs w:val="22"/>
        </w:rPr>
        <w:t>Holschuh</w:t>
      </w:r>
      <w:proofErr w:type="spellEnd"/>
      <w:r w:rsidR="00C7326E" w:rsidRPr="00922E8E">
        <w:rPr>
          <w:sz w:val="22"/>
          <w:szCs w:val="22"/>
        </w:rPr>
        <w:t xml:space="preserve"> JR (1992).  Ethnic differences in emergency psychiatric care and hospitalization in a program for the severely mentally ill.  </w:t>
      </w:r>
      <w:r w:rsidR="00C7326E" w:rsidRPr="00922E8E">
        <w:rPr>
          <w:sz w:val="22"/>
          <w:szCs w:val="22"/>
          <w:u w:val="single"/>
        </w:rPr>
        <w:t>Community Mental Health Journal, 28</w:t>
      </w:r>
      <w:r w:rsidR="00C7326E" w:rsidRPr="00922E8E">
        <w:rPr>
          <w:sz w:val="22"/>
          <w:szCs w:val="22"/>
        </w:rPr>
        <w:t xml:space="preserve">: 281-291.  (Reprinted in </w:t>
      </w:r>
      <w:r w:rsidR="00C7326E" w:rsidRPr="00922E8E">
        <w:rPr>
          <w:sz w:val="22"/>
          <w:szCs w:val="22"/>
          <w:u w:val="single"/>
        </w:rPr>
        <w:t>Clinical Digest Series</w:t>
      </w:r>
      <w:r w:rsidR="00C7326E" w:rsidRPr="00922E8E">
        <w:rPr>
          <w:sz w:val="22"/>
          <w:szCs w:val="22"/>
        </w:rPr>
        <w:t>.)</w:t>
      </w:r>
    </w:p>
    <w:p w14:paraId="38CEA90E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AC2FA14" w14:textId="0D82A97E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37. </w:t>
      </w:r>
      <w:proofErr w:type="spellStart"/>
      <w:r w:rsidR="00C7326E" w:rsidRPr="00922E8E">
        <w:rPr>
          <w:sz w:val="22"/>
          <w:szCs w:val="22"/>
        </w:rPr>
        <w:t>Steinwachs</w:t>
      </w:r>
      <w:proofErr w:type="spellEnd"/>
      <w:r w:rsidR="00C7326E" w:rsidRPr="00922E8E">
        <w:rPr>
          <w:sz w:val="22"/>
          <w:szCs w:val="22"/>
        </w:rPr>
        <w:t xml:space="preserve"> DM, </w:t>
      </w:r>
      <w:proofErr w:type="spellStart"/>
      <w:r w:rsidR="00C7326E" w:rsidRPr="00922E8E">
        <w:rPr>
          <w:sz w:val="22"/>
          <w:szCs w:val="22"/>
        </w:rPr>
        <w:t>Cullums</w:t>
      </w:r>
      <w:proofErr w:type="spellEnd"/>
      <w:r w:rsidR="00C7326E" w:rsidRPr="00922E8E">
        <w:rPr>
          <w:sz w:val="22"/>
          <w:szCs w:val="22"/>
        </w:rPr>
        <w:t xml:space="preserve"> HM, </w:t>
      </w:r>
      <w:proofErr w:type="spellStart"/>
      <w:r w:rsidR="00C7326E" w:rsidRPr="00922E8E">
        <w:rPr>
          <w:sz w:val="22"/>
          <w:szCs w:val="22"/>
        </w:rPr>
        <w:t>Dorwart</w:t>
      </w:r>
      <w:proofErr w:type="spellEnd"/>
      <w:r w:rsidR="00C7326E" w:rsidRPr="00922E8E">
        <w:rPr>
          <w:sz w:val="22"/>
          <w:szCs w:val="22"/>
        </w:rPr>
        <w:t xml:space="preserve"> RA, Flynn K, Frank R, Friedman MB, </w:t>
      </w:r>
      <w:proofErr w:type="spellStart"/>
      <w:r w:rsidR="00C7326E" w:rsidRPr="00922E8E">
        <w:rPr>
          <w:sz w:val="22"/>
          <w:szCs w:val="22"/>
        </w:rPr>
        <w:t>Herz</w:t>
      </w:r>
      <w:proofErr w:type="spellEnd"/>
      <w:r w:rsidR="00C7326E" w:rsidRPr="00922E8E">
        <w:rPr>
          <w:sz w:val="22"/>
          <w:szCs w:val="22"/>
        </w:rPr>
        <w:t>, MI, Mulvey EP, Snowden LR, Test MA</w:t>
      </w:r>
      <w:r w:rsidR="008937F7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Tremaine LS (1992).  Service systems research. </w:t>
      </w:r>
      <w:r w:rsidR="00C7326E" w:rsidRPr="00922E8E">
        <w:rPr>
          <w:sz w:val="22"/>
          <w:szCs w:val="22"/>
          <w:u w:val="single"/>
        </w:rPr>
        <w:t>Schizophrenia Bulletin, 18</w:t>
      </w:r>
      <w:r w:rsidR="00C7326E" w:rsidRPr="00922E8E">
        <w:rPr>
          <w:sz w:val="22"/>
          <w:szCs w:val="22"/>
        </w:rPr>
        <w:t>: 627-668.</w:t>
      </w:r>
    </w:p>
    <w:p w14:paraId="19DE4C6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EB6DDD4" w14:textId="182B9D13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36. </w:t>
      </w:r>
      <w:r w:rsidR="00C7326E" w:rsidRPr="00922E8E">
        <w:rPr>
          <w:sz w:val="22"/>
          <w:szCs w:val="22"/>
        </w:rPr>
        <w:t>Ford LK</w:t>
      </w:r>
      <w:r w:rsidR="004A5FD4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(1991).  Outpatient mental health and the dual diagnosis client:   Utilization of services and community adjustment.  </w:t>
      </w:r>
      <w:r w:rsidR="00C7326E" w:rsidRPr="00922E8E">
        <w:rPr>
          <w:sz w:val="22"/>
          <w:szCs w:val="22"/>
          <w:u w:val="single"/>
        </w:rPr>
        <w:t>Evaluation and Program Planning, 14</w:t>
      </w:r>
      <w:r w:rsidR="00C7326E" w:rsidRPr="00922E8E">
        <w:rPr>
          <w:sz w:val="22"/>
          <w:szCs w:val="22"/>
        </w:rPr>
        <w:t>: 291-298.</w:t>
      </w:r>
    </w:p>
    <w:p w14:paraId="0024B36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868CF33" w14:textId="649A60B9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r w:rsidR="00C7326E" w:rsidRPr="00922E8E">
        <w:rPr>
          <w:sz w:val="22"/>
          <w:szCs w:val="22"/>
        </w:rPr>
        <w:t>Gonzales LR, Kelly JG, Mowbray CT, Hays RB</w:t>
      </w:r>
      <w:r w:rsidR="007E1347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(1991).  Community mental   health.  In M </w:t>
      </w:r>
      <w:proofErr w:type="spellStart"/>
      <w:r w:rsidR="00C7326E" w:rsidRPr="00922E8E">
        <w:rPr>
          <w:sz w:val="22"/>
          <w:szCs w:val="22"/>
        </w:rPr>
        <w:t>Hersen</w:t>
      </w:r>
      <w:proofErr w:type="spellEnd"/>
      <w:r w:rsidR="00C7326E" w:rsidRPr="00922E8E">
        <w:rPr>
          <w:sz w:val="22"/>
          <w:szCs w:val="22"/>
        </w:rPr>
        <w:t xml:space="preserve">, AE </w:t>
      </w:r>
      <w:proofErr w:type="spellStart"/>
      <w:r w:rsidR="00C7326E" w:rsidRPr="00922E8E">
        <w:rPr>
          <w:sz w:val="22"/>
          <w:szCs w:val="22"/>
        </w:rPr>
        <w:t>Kazdin</w:t>
      </w:r>
      <w:proofErr w:type="spellEnd"/>
      <w:r w:rsidR="00C7326E" w:rsidRPr="00922E8E">
        <w:rPr>
          <w:sz w:val="22"/>
          <w:szCs w:val="22"/>
        </w:rPr>
        <w:t xml:space="preserve"> &amp; AS </w:t>
      </w:r>
      <w:proofErr w:type="spellStart"/>
      <w:r w:rsidR="00C7326E" w:rsidRPr="00922E8E">
        <w:rPr>
          <w:sz w:val="22"/>
          <w:szCs w:val="22"/>
        </w:rPr>
        <w:t>Bellack</w:t>
      </w:r>
      <w:proofErr w:type="spellEnd"/>
      <w:r w:rsidR="00C7326E" w:rsidRPr="00922E8E">
        <w:rPr>
          <w:sz w:val="22"/>
          <w:szCs w:val="22"/>
        </w:rPr>
        <w:t xml:space="preserve"> (Eds.), </w:t>
      </w:r>
      <w:r w:rsidR="00C7326E" w:rsidRPr="00922E8E">
        <w:rPr>
          <w:sz w:val="22"/>
          <w:szCs w:val="22"/>
          <w:u w:val="single"/>
        </w:rPr>
        <w:t>The Clinical Psychology Handbook</w:t>
      </w:r>
      <w:r w:rsidR="00C7326E" w:rsidRPr="00922E8E">
        <w:rPr>
          <w:sz w:val="22"/>
          <w:szCs w:val="22"/>
        </w:rPr>
        <w:t>.</w:t>
      </w:r>
      <w:r w:rsidR="00683BD5" w:rsidRPr="00922E8E">
        <w:rPr>
          <w:sz w:val="22"/>
          <w:szCs w:val="22"/>
        </w:rPr>
        <w:t xml:space="preserve">  Pergamon Press:  Oxford, England.</w:t>
      </w:r>
    </w:p>
    <w:p w14:paraId="493FCE8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7E1D8C8" w14:textId="424793DE" w:rsidR="00C7326E" w:rsidRPr="00922E8E" w:rsidRDefault="00EF5C8B" w:rsidP="00922E8E">
      <w:pPr>
        <w:tabs>
          <w:tab w:val="left" w:pos="720"/>
        </w:tabs>
        <w:spacing w:after="60"/>
        <w:rPr>
          <w:sz w:val="22"/>
          <w:szCs w:val="22"/>
        </w:rPr>
      </w:pPr>
      <w:r w:rsidRPr="00922E8E">
        <w:rPr>
          <w:sz w:val="22"/>
          <w:szCs w:val="22"/>
        </w:rPr>
        <w:t>3</w:t>
      </w:r>
      <w:r w:rsidR="00C008FD">
        <w:rPr>
          <w:sz w:val="22"/>
          <w:szCs w:val="22"/>
        </w:rPr>
        <w:t xml:space="preserve">4. </w:t>
      </w:r>
      <w:r w:rsidR="00C7326E" w:rsidRPr="00922E8E">
        <w:rPr>
          <w:sz w:val="22"/>
          <w:szCs w:val="22"/>
        </w:rPr>
        <w:t>Hu TW, Snowden LR, Jerrell JM</w:t>
      </w:r>
      <w:r w:rsidR="006D329A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Nguyen DD (1991).  Ethnic populations in public mental health: Services choice and level of use.  </w:t>
      </w:r>
      <w:r w:rsidR="00C7326E" w:rsidRPr="00922E8E">
        <w:rPr>
          <w:sz w:val="22"/>
          <w:szCs w:val="22"/>
          <w:u w:val="single"/>
        </w:rPr>
        <w:t>American Journal of Public Health, 81</w:t>
      </w:r>
      <w:r w:rsidR="00C7326E" w:rsidRPr="00922E8E">
        <w:rPr>
          <w:sz w:val="22"/>
          <w:szCs w:val="22"/>
        </w:rPr>
        <w:t>: 1429-1434.</w:t>
      </w:r>
    </w:p>
    <w:bookmarkEnd w:id="46"/>
    <w:p w14:paraId="2FE23E06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E4630CB" w14:textId="59298C7C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 w:rsidR="00C7326E" w:rsidRPr="00922E8E">
        <w:rPr>
          <w:sz w:val="22"/>
          <w:szCs w:val="22"/>
        </w:rPr>
        <w:t>Proctor EK</w:t>
      </w:r>
      <w:r w:rsidR="00465C4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(1991).  Resources for doctoral education in social work.  </w:t>
      </w:r>
      <w:proofErr w:type="spellStart"/>
      <w:r w:rsidR="00C7326E" w:rsidRPr="00922E8E">
        <w:rPr>
          <w:sz w:val="22"/>
          <w:szCs w:val="22"/>
          <w:u w:val="single"/>
        </w:rPr>
        <w:t>Aret</w:t>
      </w:r>
      <w:proofErr w:type="spellEnd"/>
      <w:r w:rsidR="00C7326E" w:rsidRPr="00922E8E">
        <w:rPr>
          <w:sz w:val="22"/>
          <w:szCs w:val="22"/>
          <w:u w:val="single"/>
        </w:rPr>
        <w:fldChar w:fldCharType="begin"/>
      </w:r>
      <w:r w:rsidR="00C7326E" w:rsidRPr="00922E8E">
        <w:rPr>
          <w:sz w:val="22"/>
          <w:szCs w:val="22"/>
          <w:u w:val="single"/>
        </w:rPr>
        <w:instrText>EQ \O(e,^)</w:instrText>
      </w:r>
      <w:r w:rsidR="00C7326E" w:rsidRPr="00922E8E">
        <w:rPr>
          <w:sz w:val="22"/>
          <w:szCs w:val="22"/>
          <w:u w:val="single"/>
        </w:rPr>
        <w:fldChar w:fldCharType="end"/>
      </w:r>
      <w:r w:rsidR="00C7326E" w:rsidRPr="00922E8E">
        <w:rPr>
          <w:sz w:val="22"/>
          <w:szCs w:val="22"/>
          <w:u w:val="single"/>
        </w:rPr>
        <w:t>, 16</w:t>
      </w:r>
      <w:r w:rsidR="00C7326E" w:rsidRPr="00922E8E">
        <w:rPr>
          <w:sz w:val="22"/>
          <w:szCs w:val="22"/>
        </w:rPr>
        <w:t>: 12-22.</w:t>
      </w:r>
    </w:p>
    <w:p w14:paraId="15723C2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5CAC82A" w14:textId="11C4839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="00C7326E" w:rsidRPr="00922E8E">
        <w:rPr>
          <w:sz w:val="22"/>
          <w:szCs w:val="22"/>
        </w:rPr>
        <w:t>Cheung FK</w:t>
      </w:r>
      <w:r w:rsidR="00FB5389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Snowden LR (1990).  Community mental health and ethnic minority populations.  </w:t>
      </w:r>
      <w:r w:rsidR="00C7326E" w:rsidRPr="00922E8E">
        <w:rPr>
          <w:sz w:val="22"/>
          <w:szCs w:val="22"/>
          <w:u w:val="single"/>
        </w:rPr>
        <w:t>Community Mental Health Journal, 26</w:t>
      </w:r>
      <w:r w:rsidR="00C7326E" w:rsidRPr="00922E8E">
        <w:rPr>
          <w:sz w:val="22"/>
          <w:szCs w:val="22"/>
        </w:rPr>
        <w:t>: 277-291.</w:t>
      </w:r>
    </w:p>
    <w:p w14:paraId="7F6DED16" w14:textId="01C43141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="00C7326E" w:rsidRPr="00922E8E">
        <w:rPr>
          <w:sz w:val="22"/>
          <w:szCs w:val="22"/>
        </w:rPr>
        <w:t>Snowden LR</w:t>
      </w:r>
      <w:r w:rsidR="00A54F1F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Clancy T (1990).  Service intensity and client improvement at a predominantly black community mental health center. </w:t>
      </w:r>
      <w:r w:rsidR="00C7326E" w:rsidRPr="00922E8E">
        <w:rPr>
          <w:sz w:val="22"/>
          <w:szCs w:val="22"/>
          <w:u w:val="single"/>
        </w:rPr>
        <w:t>Evaluation and Program Planning, 13</w:t>
      </w:r>
      <w:r w:rsidR="00C7326E" w:rsidRPr="00922E8E">
        <w:rPr>
          <w:sz w:val="22"/>
          <w:szCs w:val="22"/>
        </w:rPr>
        <w:t>: 205-210.</w:t>
      </w:r>
    </w:p>
    <w:p w14:paraId="5A79908F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72D72AF" w14:textId="0945790F" w:rsidR="00C7326E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30. </w:t>
      </w:r>
      <w:r w:rsidR="00C7326E" w:rsidRPr="00922E8E">
        <w:rPr>
          <w:sz w:val="22"/>
          <w:szCs w:val="22"/>
        </w:rPr>
        <w:t>Snowden LR</w:t>
      </w:r>
      <w:r w:rsidR="00C021FA" w:rsidRPr="00922E8E">
        <w:rPr>
          <w:sz w:val="22"/>
          <w:szCs w:val="22"/>
        </w:rPr>
        <w:t xml:space="preserve"> &amp;</w:t>
      </w:r>
      <w:r w:rsidR="00C7326E" w:rsidRPr="00922E8E">
        <w:rPr>
          <w:sz w:val="22"/>
          <w:szCs w:val="22"/>
        </w:rPr>
        <w:t xml:space="preserve"> Cheung FK (1990).  Use of inpatient services by members of ethnic minority groups. </w:t>
      </w:r>
      <w:r w:rsidR="00C7326E" w:rsidRPr="00922E8E">
        <w:rPr>
          <w:sz w:val="22"/>
          <w:szCs w:val="22"/>
          <w:u w:val="single"/>
        </w:rPr>
        <w:t>American Psychologist, 45</w:t>
      </w:r>
      <w:r w:rsidR="00C7326E" w:rsidRPr="00922E8E">
        <w:rPr>
          <w:sz w:val="22"/>
          <w:szCs w:val="22"/>
        </w:rPr>
        <w:t>: 347-355.</w:t>
      </w:r>
      <w:bookmarkEnd w:id="47"/>
    </w:p>
    <w:p w14:paraId="04AB9E3C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59569A1" w14:textId="7CFF906C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="006018F0" w:rsidRPr="00922E8E">
        <w:rPr>
          <w:sz w:val="22"/>
          <w:szCs w:val="22"/>
        </w:rPr>
        <w:t>Florian V</w:t>
      </w:r>
      <w:r w:rsidR="00754F45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Snowden LR (1989).  Fear of personal death and positive life regard:  A study of ethnic and religious affiliated American college students.  </w:t>
      </w:r>
      <w:r w:rsidR="006018F0" w:rsidRPr="00922E8E">
        <w:rPr>
          <w:sz w:val="22"/>
          <w:szCs w:val="22"/>
          <w:u w:val="single"/>
        </w:rPr>
        <w:t>Journal of Cross-Cultural Psychology, 20</w:t>
      </w:r>
      <w:r w:rsidR="006018F0" w:rsidRPr="00922E8E">
        <w:rPr>
          <w:sz w:val="22"/>
          <w:szCs w:val="22"/>
        </w:rPr>
        <w:t>: 64-79.</w:t>
      </w:r>
    </w:p>
    <w:p w14:paraId="46E226EF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0023F53" w14:textId="1B5E9CDC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 w:rsidR="006018F0" w:rsidRPr="00922E8E">
        <w:rPr>
          <w:sz w:val="22"/>
          <w:szCs w:val="22"/>
        </w:rPr>
        <w:t>Liese</w:t>
      </w:r>
      <w:proofErr w:type="spellEnd"/>
      <w:r w:rsidR="006018F0" w:rsidRPr="00922E8E">
        <w:rPr>
          <w:sz w:val="22"/>
          <w:szCs w:val="22"/>
        </w:rPr>
        <w:t xml:space="preserve"> LH, Snowden LR</w:t>
      </w:r>
      <w:r w:rsidR="00B72135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Ford L (1989). Partner status, social support, and psychological adjustment during pregnancy.  </w:t>
      </w:r>
      <w:r w:rsidR="006018F0" w:rsidRPr="00922E8E">
        <w:rPr>
          <w:sz w:val="22"/>
          <w:szCs w:val="22"/>
          <w:u w:val="single"/>
        </w:rPr>
        <w:t>Family Relations, 38</w:t>
      </w:r>
      <w:r w:rsidR="006018F0" w:rsidRPr="00922E8E">
        <w:rPr>
          <w:sz w:val="22"/>
          <w:szCs w:val="22"/>
        </w:rPr>
        <w:t>: 311-316.</w:t>
      </w:r>
    </w:p>
    <w:p w14:paraId="6CFC6F1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14413F7" w14:textId="748F18A4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6018F0" w:rsidRPr="00922E8E">
        <w:rPr>
          <w:sz w:val="22"/>
          <w:szCs w:val="22"/>
        </w:rPr>
        <w:t xml:space="preserve">Snowden LR, </w:t>
      </w:r>
      <w:proofErr w:type="spellStart"/>
      <w:r w:rsidR="006018F0" w:rsidRPr="00922E8E">
        <w:rPr>
          <w:sz w:val="22"/>
          <w:szCs w:val="22"/>
        </w:rPr>
        <w:t>Storey</w:t>
      </w:r>
      <w:proofErr w:type="spellEnd"/>
      <w:r w:rsidR="006018F0" w:rsidRPr="00922E8E">
        <w:rPr>
          <w:sz w:val="22"/>
          <w:szCs w:val="22"/>
        </w:rPr>
        <w:t xml:space="preserve"> C</w:t>
      </w:r>
      <w:r w:rsidR="00D713BB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Clancy TC (1989).  Ethnicity and continuation at a Black community mental health center.  </w:t>
      </w:r>
      <w:r w:rsidR="006018F0" w:rsidRPr="00922E8E">
        <w:rPr>
          <w:sz w:val="22"/>
          <w:szCs w:val="22"/>
          <w:u w:val="single"/>
        </w:rPr>
        <w:t>Journal of Community Psychology, 25</w:t>
      </w:r>
      <w:r w:rsidR="006018F0" w:rsidRPr="00922E8E">
        <w:rPr>
          <w:sz w:val="22"/>
          <w:szCs w:val="22"/>
        </w:rPr>
        <w:t>: 51-60.</w:t>
      </w:r>
    </w:p>
    <w:p w14:paraId="2B3DF3FC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0BBEC925" w14:textId="02A4EBF4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="006018F0" w:rsidRPr="00922E8E">
        <w:rPr>
          <w:sz w:val="22"/>
          <w:szCs w:val="22"/>
        </w:rPr>
        <w:t xml:space="preserve">Snowden LR, </w:t>
      </w:r>
      <w:proofErr w:type="spellStart"/>
      <w:r w:rsidR="006018F0" w:rsidRPr="00922E8E">
        <w:rPr>
          <w:sz w:val="22"/>
          <w:szCs w:val="22"/>
        </w:rPr>
        <w:t>Ulvang</w:t>
      </w:r>
      <w:proofErr w:type="spellEnd"/>
      <w:r w:rsidR="006018F0" w:rsidRPr="00922E8E">
        <w:rPr>
          <w:sz w:val="22"/>
          <w:szCs w:val="22"/>
        </w:rPr>
        <w:t xml:space="preserve"> R</w:t>
      </w:r>
      <w:r w:rsidR="00E2267F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</w:t>
      </w:r>
      <w:proofErr w:type="spellStart"/>
      <w:r w:rsidR="006018F0" w:rsidRPr="00922E8E">
        <w:rPr>
          <w:sz w:val="22"/>
          <w:szCs w:val="22"/>
        </w:rPr>
        <w:t>Rezentes</w:t>
      </w:r>
      <w:proofErr w:type="spellEnd"/>
      <w:r w:rsidR="006018F0" w:rsidRPr="00922E8E">
        <w:rPr>
          <w:sz w:val="22"/>
          <w:szCs w:val="22"/>
        </w:rPr>
        <w:t xml:space="preserve"> J (1989).  Low-income Blacks in community mental health:  Forming a treatment relationship.  </w:t>
      </w:r>
      <w:r w:rsidR="006018F0" w:rsidRPr="00922E8E">
        <w:rPr>
          <w:sz w:val="22"/>
          <w:szCs w:val="22"/>
          <w:u w:val="single"/>
        </w:rPr>
        <w:t>Community Mental Health Journal, 20</w:t>
      </w:r>
      <w:r w:rsidR="006018F0" w:rsidRPr="00922E8E">
        <w:rPr>
          <w:sz w:val="22"/>
          <w:szCs w:val="22"/>
        </w:rPr>
        <w:t>: 64-79.</w:t>
      </w:r>
    </w:p>
    <w:p w14:paraId="02C5DA80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1373ED3" w14:textId="6402299A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 w:rsidR="006018F0" w:rsidRPr="00922E8E">
        <w:rPr>
          <w:sz w:val="22"/>
          <w:szCs w:val="22"/>
        </w:rPr>
        <w:t xml:space="preserve">Snowden LR, Schott TS, </w:t>
      </w:r>
      <w:proofErr w:type="spellStart"/>
      <w:r w:rsidR="006018F0" w:rsidRPr="00922E8E">
        <w:rPr>
          <w:sz w:val="22"/>
          <w:szCs w:val="22"/>
        </w:rPr>
        <w:t>Awalt</w:t>
      </w:r>
      <w:proofErr w:type="spellEnd"/>
      <w:r w:rsidR="006018F0" w:rsidRPr="00922E8E">
        <w:rPr>
          <w:sz w:val="22"/>
          <w:szCs w:val="22"/>
        </w:rPr>
        <w:t xml:space="preserve"> SJ</w:t>
      </w:r>
      <w:r w:rsidR="00D00DEB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Knox J (1988).  Marital satisfaction in pregnancy:  Stability and change.  </w:t>
      </w:r>
      <w:r w:rsidR="006018F0" w:rsidRPr="00922E8E">
        <w:rPr>
          <w:sz w:val="22"/>
          <w:szCs w:val="22"/>
          <w:u w:val="single"/>
        </w:rPr>
        <w:t>Journal of Marriage and the Family, 50</w:t>
      </w:r>
      <w:r w:rsidR="006018F0" w:rsidRPr="00922E8E">
        <w:rPr>
          <w:sz w:val="22"/>
          <w:szCs w:val="22"/>
        </w:rPr>
        <w:t>: 325-333.</w:t>
      </w:r>
    </w:p>
    <w:p w14:paraId="2F71E8D7" w14:textId="618A3127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proofErr w:type="spellStart"/>
      <w:r w:rsidR="006018F0" w:rsidRPr="00922E8E">
        <w:rPr>
          <w:sz w:val="22"/>
          <w:szCs w:val="22"/>
        </w:rPr>
        <w:t>Hjerrild</w:t>
      </w:r>
      <w:proofErr w:type="spellEnd"/>
      <w:r w:rsidR="006018F0" w:rsidRPr="00922E8E">
        <w:rPr>
          <w:sz w:val="22"/>
          <w:szCs w:val="22"/>
        </w:rPr>
        <w:t>-Jensen I</w:t>
      </w:r>
      <w:r w:rsidR="004970EF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Snowden LR (1987).  Agency characteristics and informal helping in social service delivery.  </w:t>
      </w:r>
      <w:r w:rsidR="006018F0" w:rsidRPr="00922E8E">
        <w:rPr>
          <w:sz w:val="22"/>
          <w:szCs w:val="22"/>
          <w:u w:val="single"/>
        </w:rPr>
        <w:t>Children and Youth Services Review, 9</w:t>
      </w:r>
      <w:r w:rsidR="006018F0" w:rsidRPr="00922E8E">
        <w:rPr>
          <w:sz w:val="22"/>
          <w:szCs w:val="22"/>
        </w:rPr>
        <w:t>: 117-130.</w:t>
      </w:r>
    </w:p>
    <w:p w14:paraId="7B5C0CB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FFE3ED2" w14:textId="0FF2DFAC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6018F0" w:rsidRPr="00922E8E">
        <w:rPr>
          <w:sz w:val="22"/>
          <w:szCs w:val="22"/>
        </w:rPr>
        <w:t xml:space="preserve">Snowden LR (1987).  The peculiar successes of community psychology:  Service delivery to ethnic minorities and the poor.  </w:t>
      </w:r>
      <w:r w:rsidR="006018F0" w:rsidRPr="00922E8E">
        <w:rPr>
          <w:sz w:val="22"/>
          <w:szCs w:val="22"/>
          <w:u w:val="single"/>
        </w:rPr>
        <w:t>American Journal of Community Psychology, 15</w:t>
      </w:r>
      <w:r w:rsidR="006018F0" w:rsidRPr="00922E8E">
        <w:rPr>
          <w:sz w:val="22"/>
          <w:szCs w:val="22"/>
        </w:rPr>
        <w:t>: 575-586.</w:t>
      </w:r>
    </w:p>
    <w:p w14:paraId="15605C0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7BCD968" w14:textId="78E37D9F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="006018F0" w:rsidRPr="00922E8E">
        <w:rPr>
          <w:sz w:val="22"/>
          <w:szCs w:val="22"/>
        </w:rPr>
        <w:t>Snowden LR</w:t>
      </w:r>
      <w:r w:rsidR="002F52C6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Campbell DC (1986).  Validity of an MMPI classification of problem drinker-drivers.  </w:t>
      </w:r>
      <w:r w:rsidR="006018F0" w:rsidRPr="00922E8E">
        <w:rPr>
          <w:sz w:val="22"/>
          <w:szCs w:val="22"/>
          <w:u w:val="single"/>
        </w:rPr>
        <w:t>Journal of Studies on Alcohol, 47</w:t>
      </w:r>
      <w:r w:rsidR="006018F0" w:rsidRPr="00922E8E">
        <w:rPr>
          <w:sz w:val="22"/>
          <w:szCs w:val="22"/>
        </w:rPr>
        <w:t>: 344-347.</w:t>
      </w:r>
    </w:p>
    <w:p w14:paraId="2CB7C5C6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2ED1976" w14:textId="0CD5A058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6018F0" w:rsidRPr="00922E8E">
        <w:rPr>
          <w:sz w:val="22"/>
          <w:szCs w:val="22"/>
        </w:rPr>
        <w:t>Snowden LR, Campbell DC</w:t>
      </w:r>
      <w:r w:rsidR="009B60C4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Nelson LS (1986).  An empirical typology of problem drinkers from the Michigan Alcoholism Screening Test.  </w:t>
      </w:r>
      <w:r w:rsidR="006018F0" w:rsidRPr="00922E8E">
        <w:rPr>
          <w:sz w:val="22"/>
          <w:szCs w:val="22"/>
          <w:u w:val="single"/>
        </w:rPr>
        <w:t>Addictive Behaviors, 11</w:t>
      </w:r>
      <w:r w:rsidR="006018F0" w:rsidRPr="00922E8E">
        <w:rPr>
          <w:sz w:val="22"/>
          <w:szCs w:val="22"/>
        </w:rPr>
        <w:t>: 37-48.</w:t>
      </w:r>
    </w:p>
    <w:p w14:paraId="212B041D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43F6DFC6" w14:textId="266C40C3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6018F0" w:rsidRPr="00922E8E">
        <w:rPr>
          <w:sz w:val="22"/>
          <w:szCs w:val="22"/>
        </w:rPr>
        <w:t xml:space="preserve">Barth RP, Snowden LR, Ten </w:t>
      </w:r>
      <w:proofErr w:type="spellStart"/>
      <w:r w:rsidR="006018F0" w:rsidRPr="00922E8E">
        <w:rPr>
          <w:sz w:val="22"/>
          <w:szCs w:val="22"/>
        </w:rPr>
        <w:t>Broeck</w:t>
      </w:r>
      <w:proofErr w:type="spellEnd"/>
      <w:r w:rsidR="006018F0" w:rsidRPr="00922E8E">
        <w:rPr>
          <w:sz w:val="22"/>
          <w:szCs w:val="22"/>
        </w:rPr>
        <w:t xml:space="preserve"> ET, Clancy T, Jordan C</w:t>
      </w:r>
      <w:r w:rsidR="00B56B8C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</w:t>
      </w:r>
      <w:proofErr w:type="spellStart"/>
      <w:r w:rsidR="006018F0" w:rsidRPr="00922E8E">
        <w:rPr>
          <w:sz w:val="22"/>
          <w:szCs w:val="22"/>
        </w:rPr>
        <w:t>Barusch</w:t>
      </w:r>
      <w:proofErr w:type="spellEnd"/>
      <w:r w:rsidR="006018F0" w:rsidRPr="00922E8E">
        <w:rPr>
          <w:sz w:val="22"/>
          <w:szCs w:val="22"/>
        </w:rPr>
        <w:t xml:space="preserve"> AS (1985).  Contributors to reunification or out-of-home care for physically abused children.  </w:t>
      </w:r>
      <w:r w:rsidR="006018F0" w:rsidRPr="00922E8E">
        <w:rPr>
          <w:sz w:val="22"/>
          <w:szCs w:val="22"/>
          <w:u w:val="single"/>
        </w:rPr>
        <w:t>Social Services Review, 9</w:t>
      </w:r>
      <w:r w:rsidR="006018F0" w:rsidRPr="00922E8E">
        <w:rPr>
          <w:sz w:val="22"/>
          <w:szCs w:val="22"/>
        </w:rPr>
        <w:t>: 31-46.</w:t>
      </w:r>
    </w:p>
    <w:p w14:paraId="4B59ADA6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CFB8FB1" w14:textId="70346698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6018F0" w:rsidRPr="00922E8E">
        <w:rPr>
          <w:sz w:val="22"/>
          <w:szCs w:val="22"/>
        </w:rPr>
        <w:t xml:space="preserve">Snowden LR (1985).  Understanding black, working class families: A long struggle only begun.  Book review for </w:t>
      </w:r>
      <w:r w:rsidR="006018F0" w:rsidRPr="00922E8E">
        <w:rPr>
          <w:sz w:val="22"/>
          <w:szCs w:val="22"/>
          <w:u w:val="single"/>
        </w:rPr>
        <w:t>Children and Youth Services Review, 7</w:t>
      </w:r>
      <w:r w:rsidR="006018F0" w:rsidRPr="00922E8E">
        <w:rPr>
          <w:sz w:val="22"/>
          <w:szCs w:val="22"/>
        </w:rPr>
        <w:t>: 71-74.</w:t>
      </w:r>
    </w:p>
    <w:p w14:paraId="4A67A1D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9C455EA" w14:textId="5787971B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6018F0" w:rsidRPr="00922E8E">
        <w:rPr>
          <w:sz w:val="22"/>
          <w:szCs w:val="22"/>
        </w:rPr>
        <w:t xml:space="preserve">Snowden LR (1984).  Reasons for drinking:  Counselor and client reports during treatment.  </w:t>
      </w:r>
      <w:r w:rsidR="006018F0" w:rsidRPr="00922E8E">
        <w:rPr>
          <w:sz w:val="22"/>
          <w:szCs w:val="22"/>
          <w:u w:val="single"/>
        </w:rPr>
        <w:t>Addictive Behaviors, 9</w:t>
      </w:r>
      <w:r w:rsidR="006018F0" w:rsidRPr="00922E8E">
        <w:rPr>
          <w:sz w:val="22"/>
          <w:szCs w:val="22"/>
        </w:rPr>
        <w:t>: 391-394.</w:t>
      </w:r>
    </w:p>
    <w:p w14:paraId="04B82AC5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C20B8F8" w14:textId="688B811E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6018F0" w:rsidRPr="00922E8E">
        <w:rPr>
          <w:sz w:val="22"/>
          <w:szCs w:val="22"/>
        </w:rPr>
        <w:t>Snowden LR (1984).  Treatment process and outcome among problem drinker</w:t>
      </w:r>
      <w:r w:rsidR="006018F0" w:rsidRPr="00922E8E">
        <w:rPr>
          <w:sz w:val="22"/>
          <w:szCs w:val="22"/>
        </w:rPr>
        <w:softHyphen/>
        <w:t xml:space="preserve">-drivers:  A quasi-experimental evaluation.  </w:t>
      </w:r>
      <w:r w:rsidR="006018F0" w:rsidRPr="00922E8E">
        <w:rPr>
          <w:sz w:val="22"/>
          <w:szCs w:val="22"/>
          <w:u w:val="single"/>
        </w:rPr>
        <w:t>Evaluation and Program Planning, 7</w:t>
      </w:r>
      <w:r w:rsidR="006018F0" w:rsidRPr="00922E8E">
        <w:rPr>
          <w:sz w:val="22"/>
          <w:szCs w:val="22"/>
        </w:rPr>
        <w:t>: 65-71.</w:t>
      </w:r>
    </w:p>
    <w:p w14:paraId="2E64B618" w14:textId="28987B3D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6018F0" w:rsidRPr="00922E8E">
        <w:rPr>
          <w:sz w:val="22"/>
          <w:szCs w:val="22"/>
        </w:rPr>
        <w:t>Snowden LR, Campbell D</w:t>
      </w:r>
      <w:r w:rsidR="006A2635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Nelson LS (1984).  Problem drinking and the MMPI:  Statistical controls and multifactor criterion.  </w:t>
      </w:r>
      <w:r w:rsidR="006018F0" w:rsidRPr="00922E8E">
        <w:rPr>
          <w:sz w:val="22"/>
          <w:szCs w:val="22"/>
          <w:u w:val="single"/>
        </w:rPr>
        <w:t>Journal of Personality Assessment, 48</w:t>
      </w:r>
      <w:r w:rsidR="006018F0" w:rsidRPr="00922E8E">
        <w:rPr>
          <w:sz w:val="22"/>
          <w:szCs w:val="22"/>
        </w:rPr>
        <w:t>: 271-278.</w:t>
      </w:r>
    </w:p>
    <w:p w14:paraId="284D787F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8AA92CE" w14:textId="675A6919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6018F0" w:rsidRPr="00922E8E">
        <w:rPr>
          <w:sz w:val="22"/>
          <w:szCs w:val="22"/>
        </w:rPr>
        <w:t xml:space="preserve">Snowden LR (1983).  Review of </w:t>
      </w:r>
      <w:r w:rsidR="006018F0" w:rsidRPr="00922E8E">
        <w:rPr>
          <w:sz w:val="22"/>
          <w:szCs w:val="22"/>
          <w:u w:val="single"/>
        </w:rPr>
        <w:t>Evaluation Mental Health Programs:  The Progress Evaluation Scales</w:t>
      </w:r>
      <w:r w:rsidR="006018F0" w:rsidRPr="00922E8E">
        <w:rPr>
          <w:sz w:val="22"/>
          <w:szCs w:val="22"/>
        </w:rPr>
        <w:t xml:space="preserve">.  Book review for </w:t>
      </w:r>
      <w:r w:rsidR="006018F0" w:rsidRPr="00922E8E">
        <w:rPr>
          <w:sz w:val="22"/>
          <w:szCs w:val="22"/>
          <w:u w:val="single"/>
        </w:rPr>
        <w:t>Journal of Personality Assessment, 47</w:t>
      </w:r>
      <w:r w:rsidR="006018F0" w:rsidRPr="00922E8E">
        <w:rPr>
          <w:sz w:val="22"/>
          <w:szCs w:val="22"/>
        </w:rPr>
        <w:t>: 659-660.</w:t>
      </w:r>
    </w:p>
    <w:p w14:paraId="3F146B11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2CECBBD" w14:textId="304AA8FE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6018F0" w:rsidRPr="00922E8E">
        <w:rPr>
          <w:sz w:val="22"/>
          <w:szCs w:val="22"/>
        </w:rPr>
        <w:t xml:space="preserve">Snowden LR (1983).  Seeking Black culture and its psychological foundations.  Book review for </w:t>
      </w:r>
      <w:r w:rsidR="006018F0" w:rsidRPr="00922E8E">
        <w:rPr>
          <w:sz w:val="22"/>
          <w:szCs w:val="22"/>
          <w:u w:val="single"/>
        </w:rPr>
        <w:t>Contemporary Psychology, 28</w:t>
      </w:r>
      <w:r w:rsidR="006018F0" w:rsidRPr="00922E8E">
        <w:rPr>
          <w:sz w:val="22"/>
          <w:szCs w:val="22"/>
        </w:rPr>
        <w:t>: 614-615.</w:t>
      </w:r>
    </w:p>
    <w:p w14:paraId="0D5C373B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026B08E0" w14:textId="7ADAA5EE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6018F0" w:rsidRPr="00922E8E">
        <w:rPr>
          <w:sz w:val="22"/>
          <w:szCs w:val="22"/>
        </w:rPr>
        <w:t xml:space="preserve">Snowden LR (Ed.) (1982).  </w:t>
      </w:r>
      <w:r w:rsidR="006018F0" w:rsidRPr="00922E8E">
        <w:rPr>
          <w:sz w:val="22"/>
          <w:szCs w:val="22"/>
          <w:u w:val="single"/>
        </w:rPr>
        <w:t>Reaching the Underserved:  Mental health Needs of Neglected Populations</w:t>
      </w:r>
      <w:r w:rsidR="006018F0" w:rsidRPr="00922E8E">
        <w:rPr>
          <w:sz w:val="22"/>
          <w:szCs w:val="22"/>
        </w:rPr>
        <w:t xml:space="preserve">.  Sage Publications:  Beverly Hills, CA.  </w:t>
      </w:r>
    </w:p>
    <w:p w14:paraId="25BF93EC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F402C8D" w14:textId="53D6E17C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6018F0" w:rsidRPr="00922E8E">
        <w:rPr>
          <w:sz w:val="22"/>
          <w:szCs w:val="22"/>
        </w:rPr>
        <w:t xml:space="preserve">Snowden LR (1982).  Toward assessment of Black psycho-social competence.  </w:t>
      </w:r>
      <w:r w:rsidR="00A42474" w:rsidRPr="00922E8E">
        <w:rPr>
          <w:sz w:val="22"/>
          <w:szCs w:val="22"/>
        </w:rPr>
        <w:t>In S</w:t>
      </w:r>
      <w:r w:rsidR="006018F0" w:rsidRPr="00922E8E">
        <w:rPr>
          <w:sz w:val="22"/>
          <w:szCs w:val="22"/>
        </w:rPr>
        <w:t xml:space="preserve"> Sue &amp; T Moore (Eds.), </w:t>
      </w:r>
      <w:r w:rsidR="006018F0" w:rsidRPr="00922E8E">
        <w:rPr>
          <w:sz w:val="22"/>
          <w:szCs w:val="22"/>
          <w:u w:val="single"/>
        </w:rPr>
        <w:t>The Pluralistic Society:  A Community Mental Health Perspective</w:t>
      </w:r>
      <w:r w:rsidR="006018F0" w:rsidRPr="00922E8E">
        <w:rPr>
          <w:sz w:val="22"/>
          <w:szCs w:val="22"/>
        </w:rPr>
        <w:t>.  Human Sciences:  New York, NY.</w:t>
      </w:r>
    </w:p>
    <w:p w14:paraId="419A9522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BF9F963" w14:textId="1B2925E7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6018F0" w:rsidRPr="00922E8E">
        <w:rPr>
          <w:sz w:val="22"/>
          <w:szCs w:val="22"/>
        </w:rPr>
        <w:t>Snowden LR</w:t>
      </w:r>
      <w:r w:rsidR="007766A9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</w:t>
      </w:r>
      <w:proofErr w:type="spellStart"/>
      <w:r w:rsidR="006018F0" w:rsidRPr="00922E8E">
        <w:rPr>
          <w:sz w:val="22"/>
          <w:szCs w:val="22"/>
        </w:rPr>
        <w:t>Todman</w:t>
      </w:r>
      <w:proofErr w:type="spellEnd"/>
      <w:r w:rsidR="006018F0" w:rsidRPr="00922E8E">
        <w:rPr>
          <w:sz w:val="22"/>
          <w:szCs w:val="22"/>
        </w:rPr>
        <w:t xml:space="preserve"> P (1982).  The psychological assessment of Blacks:  New and needed developments.  In E Jones and S </w:t>
      </w:r>
      <w:proofErr w:type="spellStart"/>
      <w:r w:rsidR="006018F0" w:rsidRPr="00922E8E">
        <w:rPr>
          <w:sz w:val="22"/>
          <w:szCs w:val="22"/>
        </w:rPr>
        <w:t>Korchin</w:t>
      </w:r>
      <w:proofErr w:type="spellEnd"/>
      <w:r w:rsidR="006018F0" w:rsidRPr="00922E8E">
        <w:rPr>
          <w:sz w:val="22"/>
          <w:szCs w:val="22"/>
        </w:rPr>
        <w:t xml:space="preserve"> (Eds.), </w:t>
      </w:r>
      <w:r w:rsidR="006018F0" w:rsidRPr="00922E8E">
        <w:rPr>
          <w:sz w:val="22"/>
          <w:szCs w:val="22"/>
          <w:u w:val="single"/>
        </w:rPr>
        <w:t>Psychological Studies of Minority Mental Health</w:t>
      </w:r>
      <w:r w:rsidR="006018F0" w:rsidRPr="00922E8E">
        <w:rPr>
          <w:sz w:val="22"/>
          <w:szCs w:val="22"/>
        </w:rPr>
        <w:t>.  Holt, Rinehart, Winston:  New York, NY.</w:t>
      </w:r>
    </w:p>
    <w:p w14:paraId="62580F5E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FE1257A" w14:textId="49E141B0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18F0" w:rsidRPr="00922E8E">
        <w:rPr>
          <w:sz w:val="22"/>
          <w:szCs w:val="22"/>
        </w:rPr>
        <w:t>Sullivan JM</w:t>
      </w:r>
      <w:r w:rsidR="006D00BF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Snowden LR (1981).  Monitoring frequency of client problems:  Comparison of four methods.  </w:t>
      </w:r>
      <w:r w:rsidR="006018F0" w:rsidRPr="00922E8E">
        <w:rPr>
          <w:sz w:val="22"/>
          <w:szCs w:val="22"/>
          <w:u w:val="single"/>
        </w:rPr>
        <w:t>Evaluation Review, 5</w:t>
      </w:r>
      <w:r w:rsidR="006018F0" w:rsidRPr="00922E8E">
        <w:rPr>
          <w:sz w:val="22"/>
          <w:szCs w:val="22"/>
        </w:rPr>
        <w:t>: 822-833.</w:t>
      </w:r>
    </w:p>
    <w:p w14:paraId="67527711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7B67A357" w14:textId="6B50D530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6018F0" w:rsidRPr="00922E8E">
        <w:rPr>
          <w:sz w:val="22"/>
          <w:szCs w:val="22"/>
        </w:rPr>
        <w:t>Kelly JG, Munoz RF</w:t>
      </w:r>
      <w:r w:rsidR="00E940D8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Snowden LR (1979).  Characteristics of community research projects.  In RF Munoz, LR Snowden &amp; JG Kelly (Eds.), </w:t>
      </w:r>
      <w:r w:rsidR="006018F0" w:rsidRPr="00922E8E">
        <w:rPr>
          <w:sz w:val="22"/>
          <w:szCs w:val="22"/>
          <w:u w:val="single"/>
        </w:rPr>
        <w:t>Social and Psychological Research in Community Settings</w:t>
      </w:r>
      <w:r w:rsidR="006018F0" w:rsidRPr="00922E8E">
        <w:rPr>
          <w:sz w:val="22"/>
          <w:szCs w:val="22"/>
        </w:rPr>
        <w:t>.  Jossey-Bass:  San Francisco, CA.</w:t>
      </w:r>
    </w:p>
    <w:p w14:paraId="61AEB2EC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51F241B5" w14:textId="2E4D7BD4" w:rsidR="006018F0" w:rsidRPr="004B3309" w:rsidRDefault="00C008FD" w:rsidP="00922E8E">
      <w:pPr>
        <w:tabs>
          <w:tab w:val="left" w:pos="720"/>
        </w:tabs>
        <w:spacing w:after="60"/>
        <w:rPr>
          <w:sz w:val="22"/>
          <w:szCs w:val="22"/>
          <w:lang w:val="es-US"/>
        </w:rPr>
      </w:pPr>
      <w:r>
        <w:rPr>
          <w:sz w:val="22"/>
          <w:szCs w:val="22"/>
        </w:rPr>
        <w:t xml:space="preserve">8. </w:t>
      </w:r>
      <w:r w:rsidR="006018F0" w:rsidRPr="00922E8E">
        <w:rPr>
          <w:sz w:val="22"/>
          <w:szCs w:val="22"/>
        </w:rPr>
        <w:t>Munoz RF, Snowden LR</w:t>
      </w:r>
      <w:r w:rsidR="005110AA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Kelly JG (1979).  Research oriented interventions in natural settings.  In RF Munoz, LR Snowden &amp; JG Kelly (Eds.), </w:t>
      </w:r>
      <w:r w:rsidR="006018F0" w:rsidRPr="00922E8E">
        <w:rPr>
          <w:sz w:val="22"/>
          <w:szCs w:val="22"/>
          <w:u w:val="single"/>
        </w:rPr>
        <w:t>Social and Psychological Research in Community Settings</w:t>
      </w:r>
      <w:r w:rsidR="006018F0" w:rsidRPr="00922E8E">
        <w:rPr>
          <w:sz w:val="22"/>
          <w:szCs w:val="22"/>
        </w:rPr>
        <w:t xml:space="preserve">.  </w:t>
      </w:r>
      <w:r w:rsidR="006018F0" w:rsidRPr="004B3309">
        <w:rPr>
          <w:sz w:val="22"/>
          <w:szCs w:val="22"/>
          <w:lang w:val="es-US"/>
        </w:rPr>
        <w:t xml:space="preserve">Jossey-Bass:  San Francisco, CA.  </w:t>
      </w:r>
    </w:p>
    <w:p w14:paraId="55CF9565" w14:textId="7C48F0D7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 w:rsidRPr="004B3309">
        <w:rPr>
          <w:sz w:val="22"/>
          <w:szCs w:val="22"/>
          <w:lang w:val="es-US"/>
        </w:rPr>
        <w:br/>
        <w:t xml:space="preserve">7. </w:t>
      </w:r>
      <w:r w:rsidR="006018F0" w:rsidRPr="004B3309">
        <w:rPr>
          <w:sz w:val="22"/>
          <w:szCs w:val="22"/>
          <w:lang w:val="es-US"/>
        </w:rPr>
        <w:t>Munoz R, Snowden LR</w:t>
      </w:r>
      <w:r w:rsidR="003A2028" w:rsidRPr="004B3309">
        <w:rPr>
          <w:sz w:val="22"/>
          <w:szCs w:val="22"/>
          <w:lang w:val="es-US"/>
        </w:rPr>
        <w:t xml:space="preserve"> &amp;</w:t>
      </w:r>
      <w:r w:rsidR="006018F0" w:rsidRPr="004B3309">
        <w:rPr>
          <w:sz w:val="22"/>
          <w:szCs w:val="22"/>
          <w:lang w:val="es-US"/>
        </w:rPr>
        <w:t xml:space="preserve"> Kelly J, et al.  </w:t>
      </w:r>
      <w:r w:rsidR="006018F0" w:rsidRPr="00922E8E">
        <w:rPr>
          <w:sz w:val="22"/>
          <w:szCs w:val="22"/>
        </w:rPr>
        <w:t xml:space="preserve">(1979). </w:t>
      </w:r>
      <w:r w:rsidR="006018F0" w:rsidRPr="00922E8E">
        <w:rPr>
          <w:sz w:val="22"/>
          <w:szCs w:val="22"/>
          <w:u w:val="single"/>
        </w:rPr>
        <w:t>Social and Psychological Research in Community Settings</w:t>
      </w:r>
      <w:r w:rsidR="006018F0" w:rsidRPr="00922E8E">
        <w:rPr>
          <w:sz w:val="22"/>
          <w:szCs w:val="22"/>
        </w:rPr>
        <w:t xml:space="preserve">.  Jossey-Bass:  San Francisco, CA.  </w:t>
      </w:r>
    </w:p>
    <w:p w14:paraId="1E89C8E3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17A318F6" w14:textId="4A69E62A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6018F0" w:rsidRPr="00922E8E">
        <w:rPr>
          <w:sz w:val="22"/>
          <w:szCs w:val="22"/>
        </w:rPr>
        <w:t>Snowden LR, Munoz RF</w:t>
      </w:r>
      <w:r w:rsidR="00401721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Kelly JG (1979).  The research process of implementing community-based research.  In RF Munoz LR Snowden &amp; JG Kelly (Eds.), </w:t>
      </w:r>
      <w:r w:rsidR="006018F0" w:rsidRPr="00922E8E">
        <w:rPr>
          <w:sz w:val="22"/>
          <w:szCs w:val="22"/>
          <w:u w:val="single"/>
        </w:rPr>
        <w:t>Social and Psychological Research in Community Settings</w:t>
      </w:r>
      <w:r w:rsidR="006018F0" w:rsidRPr="00922E8E">
        <w:rPr>
          <w:sz w:val="22"/>
          <w:szCs w:val="22"/>
        </w:rPr>
        <w:t xml:space="preserve">.  Jossey-Bass:  San Francisco, CA.  </w:t>
      </w:r>
    </w:p>
    <w:p w14:paraId="26EC6124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670163F7" w14:textId="2940DEF7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018F0" w:rsidRPr="00922E8E">
        <w:rPr>
          <w:sz w:val="22"/>
          <w:szCs w:val="22"/>
        </w:rPr>
        <w:t xml:space="preserve">Snowden LR (1978). Personality tailored covert sensitization of heroin use. </w:t>
      </w:r>
      <w:r w:rsidR="006018F0" w:rsidRPr="00922E8E">
        <w:rPr>
          <w:sz w:val="22"/>
          <w:szCs w:val="22"/>
          <w:u w:val="single"/>
        </w:rPr>
        <w:t>Addictive Behaviors, 3</w:t>
      </w:r>
      <w:r w:rsidR="006018F0" w:rsidRPr="00922E8E">
        <w:rPr>
          <w:sz w:val="22"/>
          <w:szCs w:val="22"/>
        </w:rPr>
        <w:t>: 43-49.</w:t>
      </w:r>
    </w:p>
    <w:p w14:paraId="55577027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3B64E953" w14:textId="7137A685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018F0" w:rsidRPr="00922E8E">
        <w:rPr>
          <w:sz w:val="22"/>
          <w:szCs w:val="22"/>
        </w:rPr>
        <w:t>Sundberg N, Snowden LR</w:t>
      </w:r>
      <w:r w:rsidR="002A1CDE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Reynolds W (1978). Assessment of competence and incompetence.  </w:t>
      </w:r>
      <w:r w:rsidR="006018F0" w:rsidRPr="00922E8E">
        <w:rPr>
          <w:sz w:val="22"/>
          <w:szCs w:val="22"/>
          <w:u w:val="single"/>
        </w:rPr>
        <w:t>Annual Review of Psychology, 29</w:t>
      </w:r>
      <w:r w:rsidR="006018F0" w:rsidRPr="00922E8E">
        <w:rPr>
          <w:sz w:val="22"/>
          <w:szCs w:val="22"/>
        </w:rPr>
        <w:t>: 179-221.</w:t>
      </w:r>
    </w:p>
    <w:p w14:paraId="16766C5A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957F2E4" w14:textId="45CAA38A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018F0" w:rsidRPr="00922E8E">
        <w:rPr>
          <w:sz w:val="22"/>
          <w:szCs w:val="22"/>
        </w:rPr>
        <w:t>Kelly J, Snowden LR</w:t>
      </w:r>
      <w:r w:rsidR="00242DBE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Munoz R (1977).  Social and community interventions. </w:t>
      </w:r>
      <w:r w:rsidR="006018F0" w:rsidRPr="00922E8E">
        <w:rPr>
          <w:sz w:val="22"/>
          <w:szCs w:val="22"/>
          <w:u w:val="single"/>
        </w:rPr>
        <w:t>Annual Review of Psychology, 28</w:t>
      </w:r>
      <w:r w:rsidR="006018F0" w:rsidRPr="00922E8E">
        <w:rPr>
          <w:sz w:val="22"/>
          <w:szCs w:val="22"/>
        </w:rPr>
        <w:t>: 323-361.</w:t>
      </w:r>
    </w:p>
    <w:p w14:paraId="5827668D" w14:textId="77777777" w:rsidR="00C008FD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</w:p>
    <w:p w14:paraId="2E0DD139" w14:textId="1C5D3968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6018F0" w:rsidRPr="00922E8E">
        <w:rPr>
          <w:sz w:val="22"/>
          <w:szCs w:val="22"/>
        </w:rPr>
        <w:t>Panyard</w:t>
      </w:r>
      <w:proofErr w:type="spellEnd"/>
      <w:r w:rsidR="006018F0" w:rsidRPr="00922E8E">
        <w:rPr>
          <w:sz w:val="22"/>
          <w:szCs w:val="22"/>
        </w:rPr>
        <w:t xml:space="preserve"> C, Snowden LR</w:t>
      </w:r>
      <w:r w:rsidR="00820DC6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Wolf C (1976).  Treatment boards:  A method to improve service delivery in an outpatient drug treatment center.  </w:t>
      </w:r>
      <w:r w:rsidR="006018F0" w:rsidRPr="00922E8E">
        <w:rPr>
          <w:sz w:val="22"/>
          <w:szCs w:val="22"/>
          <w:u w:val="single"/>
        </w:rPr>
        <w:t>Drug Forum, 5</w:t>
      </w:r>
      <w:r w:rsidR="006018F0" w:rsidRPr="00922E8E">
        <w:rPr>
          <w:sz w:val="22"/>
          <w:szCs w:val="22"/>
        </w:rPr>
        <w:t>: 143-148.</w:t>
      </w:r>
    </w:p>
    <w:p w14:paraId="63203A9E" w14:textId="7A960F5A" w:rsidR="006018F0" w:rsidRPr="00922E8E" w:rsidRDefault="00C008FD" w:rsidP="00922E8E">
      <w:pPr>
        <w:tabs>
          <w:tab w:val="left" w:pos="7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6018F0" w:rsidRPr="00922E8E">
        <w:rPr>
          <w:sz w:val="22"/>
          <w:szCs w:val="22"/>
        </w:rPr>
        <w:t>Snowden LR</w:t>
      </w:r>
      <w:r w:rsidR="00CF0B59" w:rsidRPr="00922E8E">
        <w:rPr>
          <w:sz w:val="22"/>
          <w:szCs w:val="22"/>
        </w:rPr>
        <w:t xml:space="preserve"> &amp;</w:t>
      </w:r>
      <w:r w:rsidR="006018F0" w:rsidRPr="00922E8E">
        <w:rPr>
          <w:sz w:val="22"/>
          <w:szCs w:val="22"/>
        </w:rPr>
        <w:t xml:space="preserve"> Cotler S (1974).  The effectiveness of ex-addict drug abuse counselors. </w:t>
      </w:r>
      <w:r w:rsidR="006018F0" w:rsidRPr="00922E8E">
        <w:rPr>
          <w:sz w:val="22"/>
          <w:szCs w:val="22"/>
          <w:u w:val="single"/>
        </w:rPr>
        <w:t>Psychotherapy:  Theory, Research and Practice, 11</w:t>
      </w:r>
      <w:r w:rsidR="006018F0" w:rsidRPr="00922E8E">
        <w:rPr>
          <w:sz w:val="22"/>
          <w:szCs w:val="22"/>
        </w:rPr>
        <w:t>: 331-338.</w:t>
      </w:r>
    </w:p>
    <w:p w14:paraId="5C826ADC" w14:textId="45A9B699" w:rsidR="005E0296" w:rsidRPr="00922E8E" w:rsidRDefault="005E0296" w:rsidP="00F157CE">
      <w:pPr>
        <w:spacing w:after="60"/>
        <w:ind w:left="720" w:hanging="720"/>
        <w:rPr>
          <w:sz w:val="22"/>
          <w:szCs w:val="22"/>
        </w:rPr>
      </w:pPr>
    </w:p>
    <w:sectPr w:rsidR="005E0296" w:rsidRPr="00922E8E" w:rsidSect="0057741D">
      <w:footerReference w:type="default" r:id="rId8"/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69D5" w14:textId="77777777" w:rsidR="00CB1DAD" w:rsidRDefault="00CB1DAD">
      <w:r>
        <w:separator/>
      </w:r>
    </w:p>
  </w:endnote>
  <w:endnote w:type="continuationSeparator" w:id="0">
    <w:p w14:paraId="2F57063E" w14:textId="77777777" w:rsidR="00CB1DAD" w:rsidRDefault="00CB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5649" w14:textId="77777777" w:rsidR="005E635A" w:rsidRDefault="005E635A" w:rsidP="00F157CE">
    <w:pPr>
      <w:pStyle w:val="Footer"/>
      <w:pBdr>
        <w:top w:val="single" w:sz="2" w:space="1" w:color="auto"/>
      </w:pBdr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Curriculum Vitae:  Lonnie R. Snowden, Jr., Ph.D.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Page </w:t>
    </w:r>
    <w:r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 PAGE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1</w:t>
    </w:r>
    <w:r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</w:rPr>
      <w:t xml:space="preserve"> of </w:t>
    </w:r>
    <w:r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6E3E" w14:textId="77777777" w:rsidR="00CB1DAD" w:rsidRDefault="00CB1DAD">
      <w:r>
        <w:separator/>
      </w:r>
    </w:p>
  </w:footnote>
  <w:footnote w:type="continuationSeparator" w:id="0">
    <w:p w14:paraId="5B809C1F" w14:textId="77777777" w:rsidR="00CB1DAD" w:rsidRDefault="00CB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E0B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BDE8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77FC4"/>
    <w:multiLevelType w:val="hybridMultilevel"/>
    <w:tmpl w:val="94D068D0"/>
    <w:lvl w:ilvl="0" w:tplc="65D4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5D"/>
    <w:multiLevelType w:val="hybridMultilevel"/>
    <w:tmpl w:val="E71CD090"/>
    <w:lvl w:ilvl="0" w:tplc="557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4A01"/>
    <w:multiLevelType w:val="hybridMultilevel"/>
    <w:tmpl w:val="8D9AC3A6"/>
    <w:lvl w:ilvl="0" w:tplc="557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098B"/>
    <w:multiLevelType w:val="hybridMultilevel"/>
    <w:tmpl w:val="4328A04E"/>
    <w:lvl w:ilvl="0" w:tplc="BA0E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5A63"/>
    <w:multiLevelType w:val="hybridMultilevel"/>
    <w:tmpl w:val="D7EAB07E"/>
    <w:lvl w:ilvl="0" w:tplc="669A93D4">
      <w:start w:val="13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1FEC"/>
    <w:multiLevelType w:val="hybridMultilevel"/>
    <w:tmpl w:val="99DE48BE"/>
    <w:lvl w:ilvl="0" w:tplc="FBDCA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126E"/>
    <w:multiLevelType w:val="hybridMultilevel"/>
    <w:tmpl w:val="515CCC80"/>
    <w:lvl w:ilvl="0" w:tplc="EEE0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0E92"/>
    <w:multiLevelType w:val="multilevel"/>
    <w:tmpl w:val="3C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72B30"/>
    <w:multiLevelType w:val="hybridMultilevel"/>
    <w:tmpl w:val="FD9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57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15157B"/>
    <w:multiLevelType w:val="hybridMultilevel"/>
    <w:tmpl w:val="7EC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C4198"/>
    <w:multiLevelType w:val="multilevel"/>
    <w:tmpl w:val="3D9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30EF2"/>
    <w:multiLevelType w:val="hybridMultilevel"/>
    <w:tmpl w:val="99DE48BE"/>
    <w:lvl w:ilvl="0" w:tplc="FBDCA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5367A"/>
    <w:multiLevelType w:val="multilevel"/>
    <w:tmpl w:val="4E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90CB8"/>
    <w:multiLevelType w:val="hybridMultilevel"/>
    <w:tmpl w:val="582C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3F87"/>
    <w:multiLevelType w:val="hybridMultilevel"/>
    <w:tmpl w:val="18D032C8"/>
    <w:lvl w:ilvl="0" w:tplc="2F80C214">
      <w:start w:val="13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52AC4"/>
    <w:multiLevelType w:val="hybridMultilevel"/>
    <w:tmpl w:val="AA22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775D1"/>
    <w:multiLevelType w:val="hybridMultilevel"/>
    <w:tmpl w:val="B70CD416"/>
    <w:lvl w:ilvl="0" w:tplc="CEF8C032">
      <w:start w:val="10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66607"/>
    <w:multiLevelType w:val="hybridMultilevel"/>
    <w:tmpl w:val="38FEB49A"/>
    <w:lvl w:ilvl="0" w:tplc="BDE21D88">
      <w:start w:val="1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43B1"/>
    <w:multiLevelType w:val="hybridMultilevel"/>
    <w:tmpl w:val="2670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772A7"/>
    <w:multiLevelType w:val="hybridMultilevel"/>
    <w:tmpl w:val="5CA2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001E"/>
    <w:multiLevelType w:val="hybridMultilevel"/>
    <w:tmpl w:val="9E50FD94"/>
    <w:lvl w:ilvl="0" w:tplc="E152A508">
      <w:start w:val="138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73CD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C013F0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17FE"/>
    <w:multiLevelType w:val="hybridMultilevel"/>
    <w:tmpl w:val="1F3A3850"/>
    <w:lvl w:ilvl="0" w:tplc="8A8C930E">
      <w:start w:val="13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30345"/>
    <w:multiLevelType w:val="multilevel"/>
    <w:tmpl w:val="1E4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64D7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247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281263"/>
    <w:multiLevelType w:val="hybridMultilevel"/>
    <w:tmpl w:val="76BCAE56"/>
    <w:lvl w:ilvl="0" w:tplc="856AA14C">
      <w:start w:val="139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26166"/>
    <w:multiLevelType w:val="hybridMultilevel"/>
    <w:tmpl w:val="12E423AC"/>
    <w:lvl w:ilvl="0" w:tplc="23D059BC">
      <w:start w:val="140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D0089"/>
    <w:multiLevelType w:val="singleLevel"/>
    <w:tmpl w:val="7F8CA0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2937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404AB0"/>
    <w:multiLevelType w:val="hybridMultilevel"/>
    <w:tmpl w:val="ED160B56"/>
    <w:lvl w:ilvl="0" w:tplc="EEE0B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5F94A6E"/>
    <w:multiLevelType w:val="hybridMultilevel"/>
    <w:tmpl w:val="46F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C6C5D"/>
    <w:multiLevelType w:val="hybridMultilevel"/>
    <w:tmpl w:val="D50A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CA8"/>
    <w:multiLevelType w:val="hybridMultilevel"/>
    <w:tmpl w:val="3154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24E3"/>
    <w:multiLevelType w:val="hybridMultilevel"/>
    <w:tmpl w:val="4964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27D41"/>
    <w:multiLevelType w:val="hybridMultilevel"/>
    <w:tmpl w:val="2F042F1E"/>
    <w:lvl w:ilvl="0" w:tplc="DC24F4BA">
      <w:start w:val="12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32AB"/>
    <w:multiLevelType w:val="hybridMultilevel"/>
    <w:tmpl w:val="7292C54E"/>
    <w:lvl w:ilvl="0" w:tplc="CD32AB0C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8"/>
  </w:num>
  <w:num w:numId="5">
    <w:abstractNumId w:val="24"/>
  </w:num>
  <w:num w:numId="6">
    <w:abstractNumId w:val="11"/>
  </w:num>
  <w:num w:numId="7">
    <w:abstractNumId w:val="29"/>
  </w:num>
  <w:num w:numId="8">
    <w:abstractNumId w:val="33"/>
  </w:num>
  <w:num w:numId="9">
    <w:abstractNumId w:val="38"/>
  </w:num>
  <w:num w:numId="10">
    <w:abstractNumId w:val="3"/>
  </w:num>
  <w:num w:numId="11">
    <w:abstractNumId w:val="31"/>
  </w:num>
  <w:num w:numId="12">
    <w:abstractNumId w:val="30"/>
  </w:num>
  <w:num w:numId="13">
    <w:abstractNumId w:val="40"/>
  </w:num>
  <w:num w:numId="14">
    <w:abstractNumId w:val="23"/>
  </w:num>
  <w:num w:numId="15">
    <w:abstractNumId w:val="26"/>
  </w:num>
  <w:num w:numId="16">
    <w:abstractNumId w:val="17"/>
  </w:num>
  <w:num w:numId="17">
    <w:abstractNumId w:val="39"/>
  </w:num>
  <w:num w:numId="18">
    <w:abstractNumId w:val="6"/>
  </w:num>
  <w:num w:numId="19">
    <w:abstractNumId w:val="8"/>
  </w:num>
  <w:num w:numId="20">
    <w:abstractNumId w:val="34"/>
  </w:num>
  <w:num w:numId="21">
    <w:abstractNumId w:val="21"/>
  </w:num>
  <w:num w:numId="22">
    <w:abstractNumId w:val="12"/>
  </w:num>
  <w:num w:numId="23">
    <w:abstractNumId w:val="2"/>
  </w:num>
  <w:num w:numId="24">
    <w:abstractNumId w:val="25"/>
  </w:num>
  <w:num w:numId="25">
    <w:abstractNumId w:val="5"/>
  </w:num>
  <w:num w:numId="26">
    <w:abstractNumId w:val="4"/>
  </w:num>
  <w:num w:numId="27">
    <w:abstractNumId w:val="18"/>
  </w:num>
  <w:num w:numId="28">
    <w:abstractNumId w:val="16"/>
  </w:num>
  <w:num w:numId="29">
    <w:abstractNumId w:val="10"/>
  </w:num>
  <w:num w:numId="30">
    <w:abstractNumId w:val="13"/>
  </w:num>
  <w:num w:numId="31">
    <w:abstractNumId w:val="7"/>
  </w:num>
  <w:num w:numId="32">
    <w:abstractNumId w:val="20"/>
  </w:num>
  <w:num w:numId="33">
    <w:abstractNumId w:val="14"/>
  </w:num>
  <w:num w:numId="34">
    <w:abstractNumId w:val="19"/>
  </w:num>
  <w:num w:numId="35">
    <w:abstractNumId w:val="9"/>
  </w:num>
  <w:num w:numId="36">
    <w:abstractNumId w:val="27"/>
  </w:num>
  <w:num w:numId="37">
    <w:abstractNumId w:val="37"/>
  </w:num>
  <w:num w:numId="38">
    <w:abstractNumId w:val="0"/>
  </w:num>
  <w:num w:numId="39">
    <w:abstractNumId w:val="15"/>
  </w:num>
  <w:num w:numId="40">
    <w:abstractNumId w:val="36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D99"/>
    <w:rsid w:val="0000674F"/>
    <w:rsid w:val="0001223B"/>
    <w:rsid w:val="00013B0F"/>
    <w:rsid w:val="00020153"/>
    <w:rsid w:val="0002736D"/>
    <w:rsid w:val="0002739C"/>
    <w:rsid w:val="0003357C"/>
    <w:rsid w:val="00056617"/>
    <w:rsid w:val="00057390"/>
    <w:rsid w:val="00075000"/>
    <w:rsid w:val="000819EA"/>
    <w:rsid w:val="0008514D"/>
    <w:rsid w:val="000A01C0"/>
    <w:rsid w:val="000A28AB"/>
    <w:rsid w:val="000B1BC9"/>
    <w:rsid w:val="000B53F9"/>
    <w:rsid w:val="000C4A2B"/>
    <w:rsid w:val="000C5BF1"/>
    <w:rsid w:val="000C7A3B"/>
    <w:rsid w:val="000D3327"/>
    <w:rsid w:val="000D6482"/>
    <w:rsid w:val="000E473D"/>
    <w:rsid w:val="000E53EB"/>
    <w:rsid w:val="000F28F7"/>
    <w:rsid w:val="000F357C"/>
    <w:rsid w:val="0010057D"/>
    <w:rsid w:val="00121513"/>
    <w:rsid w:val="00125396"/>
    <w:rsid w:val="0013745A"/>
    <w:rsid w:val="0014070F"/>
    <w:rsid w:val="00184E0D"/>
    <w:rsid w:val="001913B7"/>
    <w:rsid w:val="00193581"/>
    <w:rsid w:val="001B6280"/>
    <w:rsid w:val="0020068A"/>
    <w:rsid w:val="00210C33"/>
    <w:rsid w:val="00233229"/>
    <w:rsid w:val="002420D8"/>
    <w:rsid w:val="00242DBE"/>
    <w:rsid w:val="00244379"/>
    <w:rsid w:val="00245D2B"/>
    <w:rsid w:val="002574A8"/>
    <w:rsid w:val="00261A4D"/>
    <w:rsid w:val="00267477"/>
    <w:rsid w:val="00270F50"/>
    <w:rsid w:val="00272EA1"/>
    <w:rsid w:val="002853C0"/>
    <w:rsid w:val="00285E6D"/>
    <w:rsid w:val="00293ED9"/>
    <w:rsid w:val="00294CEE"/>
    <w:rsid w:val="0029756C"/>
    <w:rsid w:val="002A1CDE"/>
    <w:rsid w:val="002B39CB"/>
    <w:rsid w:val="002B42B6"/>
    <w:rsid w:val="002B537D"/>
    <w:rsid w:val="002C3B78"/>
    <w:rsid w:val="002D7E19"/>
    <w:rsid w:val="002F52C6"/>
    <w:rsid w:val="002F5A4C"/>
    <w:rsid w:val="003027C9"/>
    <w:rsid w:val="003163AD"/>
    <w:rsid w:val="00317578"/>
    <w:rsid w:val="003204CA"/>
    <w:rsid w:val="0033594B"/>
    <w:rsid w:val="00336D31"/>
    <w:rsid w:val="00337764"/>
    <w:rsid w:val="00337D07"/>
    <w:rsid w:val="00356C58"/>
    <w:rsid w:val="00356C7B"/>
    <w:rsid w:val="00362071"/>
    <w:rsid w:val="00397B0F"/>
    <w:rsid w:val="003A134B"/>
    <w:rsid w:val="003A2028"/>
    <w:rsid w:val="003B01E0"/>
    <w:rsid w:val="003B6100"/>
    <w:rsid w:val="003C13E8"/>
    <w:rsid w:val="003C3A58"/>
    <w:rsid w:val="003C48F9"/>
    <w:rsid w:val="003C5B54"/>
    <w:rsid w:val="003D3519"/>
    <w:rsid w:val="003D382D"/>
    <w:rsid w:val="003E0A0B"/>
    <w:rsid w:val="003E11D3"/>
    <w:rsid w:val="003E5673"/>
    <w:rsid w:val="00401721"/>
    <w:rsid w:val="00405021"/>
    <w:rsid w:val="00405808"/>
    <w:rsid w:val="00406204"/>
    <w:rsid w:val="00417BBE"/>
    <w:rsid w:val="004405D9"/>
    <w:rsid w:val="004556C9"/>
    <w:rsid w:val="0046086C"/>
    <w:rsid w:val="00465544"/>
    <w:rsid w:val="00465C4F"/>
    <w:rsid w:val="00466626"/>
    <w:rsid w:val="0047496E"/>
    <w:rsid w:val="00483876"/>
    <w:rsid w:val="00492035"/>
    <w:rsid w:val="004970EF"/>
    <w:rsid w:val="004A5FD4"/>
    <w:rsid w:val="004B3309"/>
    <w:rsid w:val="004B7395"/>
    <w:rsid w:val="004B77A0"/>
    <w:rsid w:val="004C0A0D"/>
    <w:rsid w:val="004C357C"/>
    <w:rsid w:val="004D1478"/>
    <w:rsid w:val="004E0285"/>
    <w:rsid w:val="004E54B4"/>
    <w:rsid w:val="004F26D6"/>
    <w:rsid w:val="004F382C"/>
    <w:rsid w:val="004F3BD7"/>
    <w:rsid w:val="005110AA"/>
    <w:rsid w:val="00513643"/>
    <w:rsid w:val="00525863"/>
    <w:rsid w:val="00536A17"/>
    <w:rsid w:val="00546FA6"/>
    <w:rsid w:val="00567FC9"/>
    <w:rsid w:val="00572593"/>
    <w:rsid w:val="005751CE"/>
    <w:rsid w:val="0057741D"/>
    <w:rsid w:val="005815FA"/>
    <w:rsid w:val="00583B13"/>
    <w:rsid w:val="005B0FA9"/>
    <w:rsid w:val="005B40A3"/>
    <w:rsid w:val="005B56AF"/>
    <w:rsid w:val="005B7753"/>
    <w:rsid w:val="005D040F"/>
    <w:rsid w:val="005D6192"/>
    <w:rsid w:val="005D72C3"/>
    <w:rsid w:val="005E0296"/>
    <w:rsid w:val="005E096F"/>
    <w:rsid w:val="005E635A"/>
    <w:rsid w:val="005F23AE"/>
    <w:rsid w:val="006018F0"/>
    <w:rsid w:val="0060288C"/>
    <w:rsid w:val="00616077"/>
    <w:rsid w:val="00624735"/>
    <w:rsid w:val="0062752E"/>
    <w:rsid w:val="00627896"/>
    <w:rsid w:val="006357BA"/>
    <w:rsid w:val="0063602D"/>
    <w:rsid w:val="00654FF6"/>
    <w:rsid w:val="00655375"/>
    <w:rsid w:val="006617D7"/>
    <w:rsid w:val="00662EB3"/>
    <w:rsid w:val="00663143"/>
    <w:rsid w:val="0067264F"/>
    <w:rsid w:val="00676381"/>
    <w:rsid w:val="00683BD5"/>
    <w:rsid w:val="006844CB"/>
    <w:rsid w:val="006905CC"/>
    <w:rsid w:val="006907D1"/>
    <w:rsid w:val="00692145"/>
    <w:rsid w:val="006A2635"/>
    <w:rsid w:val="006B0595"/>
    <w:rsid w:val="006B2B52"/>
    <w:rsid w:val="006B3B73"/>
    <w:rsid w:val="006B4E0D"/>
    <w:rsid w:val="006B71B9"/>
    <w:rsid w:val="006C01CB"/>
    <w:rsid w:val="006C6992"/>
    <w:rsid w:val="006C7E9C"/>
    <w:rsid w:val="006D00BF"/>
    <w:rsid w:val="006D329A"/>
    <w:rsid w:val="006E19B6"/>
    <w:rsid w:val="006F51EE"/>
    <w:rsid w:val="006F7D47"/>
    <w:rsid w:val="00704B8D"/>
    <w:rsid w:val="0070592F"/>
    <w:rsid w:val="00705BC4"/>
    <w:rsid w:val="00707728"/>
    <w:rsid w:val="007147D1"/>
    <w:rsid w:val="00720EA4"/>
    <w:rsid w:val="00725D99"/>
    <w:rsid w:val="00733D8A"/>
    <w:rsid w:val="00737CB3"/>
    <w:rsid w:val="0074144F"/>
    <w:rsid w:val="00745095"/>
    <w:rsid w:val="00752207"/>
    <w:rsid w:val="00753719"/>
    <w:rsid w:val="00754F45"/>
    <w:rsid w:val="007675F4"/>
    <w:rsid w:val="00767932"/>
    <w:rsid w:val="007766A9"/>
    <w:rsid w:val="0078055A"/>
    <w:rsid w:val="007A2D9A"/>
    <w:rsid w:val="007B2D9E"/>
    <w:rsid w:val="007D13F0"/>
    <w:rsid w:val="007D3226"/>
    <w:rsid w:val="007D3A7D"/>
    <w:rsid w:val="007D657D"/>
    <w:rsid w:val="007D770F"/>
    <w:rsid w:val="007E1347"/>
    <w:rsid w:val="007F421C"/>
    <w:rsid w:val="00803D35"/>
    <w:rsid w:val="00810424"/>
    <w:rsid w:val="0081723C"/>
    <w:rsid w:val="00820DC6"/>
    <w:rsid w:val="00820DDE"/>
    <w:rsid w:val="00821D89"/>
    <w:rsid w:val="00824BCD"/>
    <w:rsid w:val="00831671"/>
    <w:rsid w:val="0083383B"/>
    <w:rsid w:val="0083702D"/>
    <w:rsid w:val="00847D03"/>
    <w:rsid w:val="00850BED"/>
    <w:rsid w:val="00853B4E"/>
    <w:rsid w:val="00857065"/>
    <w:rsid w:val="008604C3"/>
    <w:rsid w:val="008623E1"/>
    <w:rsid w:val="0086676F"/>
    <w:rsid w:val="00872FA5"/>
    <w:rsid w:val="00880D62"/>
    <w:rsid w:val="00884553"/>
    <w:rsid w:val="008937F7"/>
    <w:rsid w:val="00896601"/>
    <w:rsid w:val="008A6208"/>
    <w:rsid w:val="008A6CB2"/>
    <w:rsid w:val="008A7BCD"/>
    <w:rsid w:val="008B21BF"/>
    <w:rsid w:val="008B6AC2"/>
    <w:rsid w:val="008C1554"/>
    <w:rsid w:val="008C6703"/>
    <w:rsid w:val="008C6860"/>
    <w:rsid w:val="008C7883"/>
    <w:rsid w:val="008D1DD1"/>
    <w:rsid w:val="008E312A"/>
    <w:rsid w:val="009040C1"/>
    <w:rsid w:val="00905C0B"/>
    <w:rsid w:val="00922E8E"/>
    <w:rsid w:val="00926417"/>
    <w:rsid w:val="00942196"/>
    <w:rsid w:val="00943DBD"/>
    <w:rsid w:val="00951E81"/>
    <w:rsid w:val="00964242"/>
    <w:rsid w:val="0097161C"/>
    <w:rsid w:val="009778C6"/>
    <w:rsid w:val="00981717"/>
    <w:rsid w:val="00981DAF"/>
    <w:rsid w:val="00983694"/>
    <w:rsid w:val="009857AD"/>
    <w:rsid w:val="00993B80"/>
    <w:rsid w:val="009A4321"/>
    <w:rsid w:val="009B0718"/>
    <w:rsid w:val="009B0B3A"/>
    <w:rsid w:val="009B60C4"/>
    <w:rsid w:val="009C0F49"/>
    <w:rsid w:val="009C3C48"/>
    <w:rsid w:val="009C67EB"/>
    <w:rsid w:val="009C7C8C"/>
    <w:rsid w:val="009D156D"/>
    <w:rsid w:val="009D34DD"/>
    <w:rsid w:val="009D4635"/>
    <w:rsid w:val="009D54CE"/>
    <w:rsid w:val="009D5F26"/>
    <w:rsid w:val="009D6946"/>
    <w:rsid w:val="009E799B"/>
    <w:rsid w:val="00A0415B"/>
    <w:rsid w:val="00A116C5"/>
    <w:rsid w:val="00A158A5"/>
    <w:rsid w:val="00A226FE"/>
    <w:rsid w:val="00A30E96"/>
    <w:rsid w:val="00A33599"/>
    <w:rsid w:val="00A40C7B"/>
    <w:rsid w:val="00A42474"/>
    <w:rsid w:val="00A53CAF"/>
    <w:rsid w:val="00A54F1F"/>
    <w:rsid w:val="00A662F9"/>
    <w:rsid w:val="00A71288"/>
    <w:rsid w:val="00AA3405"/>
    <w:rsid w:val="00AA64FF"/>
    <w:rsid w:val="00AB4292"/>
    <w:rsid w:val="00AB7310"/>
    <w:rsid w:val="00AC26C4"/>
    <w:rsid w:val="00AD029C"/>
    <w:rsid w:val="00AD7557"/>
    <w:rsid w:val="00AE2A8C"/>
    <w:rsid w:val="00AE5B44"/>
    <w:rsid w:val="00B01BDF"/>
    <w:rsid w:val="00B04419"/>
    <w:rsid w:val="00B14F47"/>
    <w:rsid w:val="00B2584C"/>
    <w:rsid w:val="00B2757D"/>
    <w:rsid w:val="00B3737F"/>
    <w:rsid w:val="00B51824"/>
    <w:rsid w:val="00B56B8C"/>
    <w:rsid w:val="00B702A0"/>
    <w:rsid w:val="00B71E79"/>
    <w:rsid w:val="00B72135"/>
    <w:rsid w:val="00B72C45"/>
    <w:rsid w:val="00BB7189"/>
    <w:rsid w:val="00BC06C5"/>
    <w:rsid w:val="00BE4881"/>
    <w:rsid w:val="00BE7CC2"/>
    <w:rsid w:val="00BF0E64"/>
    <w:rsid w:val="00C008FD"/>
    <w:rsid w:val="00C021FA"/>
    <w:rsid w:val="00C1146B"/>
    <w:rsid w:val="00C12D80"/>
    <w:rsid w:val="00C229B7"/>
    <w:rsid w:val="00C27D63"/>
    <w:rsid w:val="00C302F3"/>
    <w:rsid w:val="00C32E40"/>
    <w:rsid w:val="00C448E1"/>
    <w:rsid w:val="00C51C9E"/>
    <w:rsid w:val="00C700BF"/>
    <w:rsid w:val="00C705ED"/>
    <w:rsid w:val="00C7326E"/>
    <w:rsid w:val="00C8383C"/>
    <w:rsid w:val="00C85340"/>
    <w:rsid w:val="00C85F1D"/>
    <w:rsid w:val="00C947CE"/>
    <w:rsid w:val="00C94A6F"/>
    <w:rsid w:val="00C95CA9"/>
    <w:rsid w:val="00CA66C5"/>
    <w:rsid w:val="00CA6B3D"/>
    <w:rsid w:val="00CB1DAD"/>
    <w:rsid w:val="00CB47D0"/>
    <w:rsid w:val="00CB5251"/>
    <w:rsid w:val="00CB6EC6"/>
    <w:rsid w:val="00CC1157"/>
    <w:rsid w:val="00CC2619"/>
    <w:rsid w:val="00CC4573"/>
    <w:rsid w:val="00CC5A59"/>
    <w:rsid w:val="00CD3025"/>
    <w:rsid w:val="00CE18F0"/>
    <w:rsid w:val="00CF0B59"/>
    <w:rsid w:val="00CF79D4"/>
    <w:rsid w:val="00D00DEB"/>
    <w:rsid w:val="00D03B91"/>
    <w:rsid w:val="00D04F08"/>
    <w:rsid w:val="00D07A33"/>
    <w:rsid w:val="00D1324A"/>
    <w:rsid w:val="00D136E0"/>
    <w:rsid w:val="00D13A07"/>
    <w:rsid w:val="00D16FA1"/>
    <w:rsid w:val="00D2359A"/>
    <w:rsid w:val="00D34797"/>
    <w:rsid w:val="00D41AFE"/>
    <w:rsid w:val="00D50058"/>
    <w:rsid w:val="00D50AA9"/>
    <w:rsid w:val="00D517F3"/>
    <w:rsid w:val="00D53758"/>
    <w:rsid w:val="00D6136B"/>
    <w:rsid w:val="00D713BB"/>
    <w:rsid w:val="00D76490"/>
    <w:rsid w:val="00D77471"/>
    <w:rsid w:val="00D8251F"/>
    <w:rsid w:val="00D8759A"/>
    <w:rsid w:val="00D976A0"/>
    <w:rsid w:val="00D97734"/>
    <w:rsid w:val="00DA1399"/>
    <w:rsid w:val="00DA1488"/>
    <w:rsid w:val="00DB4AAE"/>
    <w:rsid w:val="00DB5052"/>
    <w:rsid w:val="00DC0B94"/>
    <w:rsid w:val="00DD0AAD"/>
    <w:rsid w:val="00DD1984"/>
    <w:rsid w:val="00DD3049"/>
    <w:rsid w:val="00DD5225"/>
    <w:rsid w:val="00DD5643"/>
    <w:rsid w:val="00DE57F9"/>
    <w:rsid w:val="00DF03C2"/>
    <w:rsid w:val="00DF12B9"/>
    <w:rsid w:val="00DF4F74"/>
    <w:rsid w:val="00E02DFB"/>
    <w:rsid w:val="00E05574"/>
    <w:rsid w:val="00E12933"/>
    <w:rsid w:val="00E2267F"/>
    <w:rsid w:val="00E307B1"/>
    <w:rsid w:val="00E45081"/>
    <w:rsid w:val="00E4656A"/>
    <w:rsid w:val="00E525A4"/>
    <w:rsid w:val="00E56B75"/>
    <w:rsid w:val="00E56EBF"/>
    <w:rsid w:val="00E5791F"/>
    <w:rsid w:val="00E610DA"/>
    <w:rsid w:val="00E621DF"/>
    <w:rsid w:val="00E65D70"/>
    <w:rsid w:val="00E84BC1"/>
    <w:rsid w:val="00E86C01"/>
    <w:rsid w:val="00E87CF5"/>
    <w:rsid w:val="00E940D8"/>
    <w:rsid w:val="00EA07C5"/>
    <w:rsid w:val="00EB2069"/>
    <w:rsid w:val="00EB7384"/>
    <w:rsid w:val="00ED6663"/>
    <w:rsid w:val="00EE4DC7"/>
    <w:rsid w:val="00EF3B86"/>
    <w:rsid w:val="00EF4997"/>
    <w:rsid w:val="00EF5C8B"/>
    <w:rsid w:val="00F003D3"/>
    <w:rsid w:val="00F05EAA"/>
    <w:rsid w:val="00F060C3"/>
    <w:rsid w:val="00F12034"/>
    <w:rsid w:val="00F12666"/>
    <w:rsid w:val="00F13B58"/>
    <w:rsid w:val="00F157CE"/>
    <w:rsid w:val="00F17B84"/>
    <w:rsid w:val="00F20DFE"/>
    <w:rsid w:val="00F31EE6"/>
    <w:rsid w:val="00F46131"/>
    <w:rsid w:val="00F4702E"/>
    <w:rsid w:val="00F5256D"/>
    <w:rsid w:val="00F57027"/>
    <w:rsid w:val="00F64327"/>
    <w:rsid w:val="00F70118"/>
    <w:rsid w:val="00F7105A"/>
    <w:rsid w:val="00F72E17"/>
    <w:rsid w:val="00F8516F"/>
    <w:rsid w:val="00F85CAB"/>
    <w:rsid w:val="00F94A10"/>
    <w:rsid w:val="00F96FB7"/>
    <w:rsid w:val="00FA5B5C"/>
    <w:rsid w:val="00FB5389"/>
    <w:rsid w:val="00FB54FA"/>
    <w:rsid w:val="00FB6754"/>
    <w:rsid w:val="00FC073B"/>
    <w:rsid w:val="00FC1E24"/>
    <w:rsid w:val="00FC3F21"/>
    <w:rsid w:val="00FC513C"/>
    <w:rsid w:val="00FD513F"/>
    <w:rsid w:val="00FF19C2"/>
    <w:rsid w:val="00FF316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F6F80"/>
  <w15:docId w15:val="{2E056C06-9D79-2843-AF42-FF27580A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0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817"/>
        <w:tab w:val="left" w:pos="6480"/>
        <w:tab w:val="left" w:pos="6666"/>
        <w:tab w:val="left" w:pos="7200"/>
        <w:tab w:val="left" w:pos="7488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after="36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customStyle="1" w:styleId="BioHeader">
    <w:name w:val="Bio Header"/>
    <w:basedOn w:val="Heading3"/>
    <w:pPr>
      <w:widowControl/>
      <w:overflowPunct/>
      <w:autoSpaceDE/>
      <w:autoSpaceDN/>
      <w:adjustRightInd/>
      <w:spacing w:before="0" w:after="0"/>
      <w:textAlignment w:val="auto"/>
    </w:pPr>
    <w:rPr>
      <w:rFonts w:ascii="Times" w:hAnsi="Times" w:cs="Times New Roman"/>
      <w:sz w:val="24"/>
      <w:szCs w:val="24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0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817"/>
        <w:tab w:val="left" w:pos="6480"/>
        <w:tab w:val="left" w:pos="6666"/>
        <w:tab w:val="left" w:pos="7200"/>
        <w:tab w:val="left" w:pos="7488"/>
      </w:tabs>
      <w:overflowPunct w:val="0"/>
      <w:autoSpaceDE w:val="0"/>
      <w:autoSpaceDN w:val="0"/>
      <w:adjustRightInd w:val="0"/>
      <w:ind w:left="720" w:hanging="720"/>
      <w:textAlignment w:val="baseline"/>
    </w:pPr>
    <w:rPr>
      <w:sz w:val="22"/>
      <w:szCs w:val="20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0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817"/>
        <w:tab w:val="left" w:pos="6480"/>
        <w:tab w:val="left" w:pos="6666"/>
        <w:tab w:val="left" w:pos="7200"/>
        <w:tab w:val="left" w:pos="748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customStyle="1" w:styleId="Heading61">
    <w:name w:val="Heading 61"/>
    <w:rPr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1B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B71B9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10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610D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10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610DA"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E610DA"/>
    <w:pPr>
      <w:autoSpaceDE w:val="0"/>
      <w:autoSpaceDN w:val="0"/>
    </w:pPr>
    <w:rPr>
      <w:rFonts w:ascii="Times" w:hAnsi="Times"/>
    </w:rPr>
  </w:style>
  <w:style w:type="character" w:customStyle="1" w:styleId="DateChar">
    <w:name w:val="Date Char"/>
    <w:link w:val="Date"/>
    <w:semiHidden/>
    <w:rsid w:val="00E610DA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8D1D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997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rsid w:val="00DF4F74"/>
    <w:pPr>
      <w:spacing w:before="100" w:beforeAutospacing="1" w:after="100" w:afterAutospacing="1"/>
    </w:pPr>
  </w:style>
  <w:style w:type="character" w:customStyle="1" w:styleId="pagination">
    <w:name w:val="pagination"/>
    <w:rsid w:val="00DF4F74"/>
  </w:style>
  <w:style w:type="character" w:customStyle="1" w:styleId="doi">
    <w:name w:val="doi"/>
    <w:rsid w:val="00DF4F74"/>
  </w:style>
  <w:style w:type="character" w:customStyle="1" w:styleId="label">
    <w:name w:val="label"/>
    <w:rsid w:val="00DF4F74"/>
  </w:style>
  <w:style w:type="character" w:customStyle="1" w:styleId="value">
    <w:name w:val="value"/>
    <w:rsid w:val="00DF4F74"/>
  </w:style>
  <w:style w:type="character" w:customStyle="1" w:styleId="jnl-title">
    <w:name w:val="jnl-title"/>
    <w:rsid w:val="00DF4F74"/>
  </w:style>
  <w:style w:type="character" w:customStyle="1" w:styleId="jnl-url">
    <w:name w:val="jnl-url"/>
    <w:rsid w:val="00DF4F74"/>
  </w:style>
  <w:style w:type="character" w:styleId="HTMLCite">
    <w:name w:val="HTML Cite"/>
    <w:uiPriority w:val="99"/>
    <w:semiHidden/>
    <w:unhideWhenUsed/>
    <w:rsid w:val="00DF4F74"/>
    <w:rPr>
      <w:i/>
      <w:iCs/>
    </w:rPr>
  </w:style>
  <w:style w:type="character" w:customStyle="1" w:styleId="slug-doi">
    <w:name w:val="slug-doi"/>
    <w:rsid w:val="00DF4F74"/>
  </w:style>
  <w:style w:type="character" w:customStyle="1" w:styleId="name">
    <w:name w:val="name"/>
    <w:rsid w:val="00DF4F74"/>
  </w:style>
  <w:style w:type="character" w:customStyle="1" w:styleId="xref-sep">
    <w:name w:val="xref-sep"/>
    <w:rsid w:val="00DF4F74"/>
  </w:style>
  <w:style w:type="character" w:styleId="FollowedHyperlink">
    <w:name w:val="FollowedHyperlink"/>
    <w:basedOn w:val="DefaultParagraphFont"/>
    <w:uiPriority w:val="99"/>
    <w:semiHidden/>
    <w:unhideWhenUsed/>
    <w:rsid w:val="00EE4D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477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3B5-4DDF-1447-9AC2-ACA1A5C3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23</Pages>
  <Words>9075</Words>
  <Characters>51729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LONNIE R</vt:lpstr>
    </vt:vector>
  </TitlesOfParts>
  <Company>UC Berkeley CMHSR</Company>
  <LinksUpToDate>false</LinksUpToDate>
  <CharactersWithSpaces>60683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LONNIE R</dc:title>
  <dc:subject/>
  <dc:creator>Michelle Phelps</dc:creator>
  <cp:keywords/>
  <dc:description/>
  <cp:lastModifiedBy>P I</cp:lastModifiedBy>
  <cp:revision>29</cp:revision>
  <cp:lastPrinted>2014-10-29T20:03:00Z</cp:lastPrinted>
  <dcterms:created xsi:type="dcterms:W3CDTF">2013-05-23T20:12:00Z</dcterms:created>
  <dcterms:modified xsi:type="dcterms:W3CDTF">2020-02-21T23:15:00Z</dcterms:modified>
</cp:coreProperties>
</file>